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12" w:rsidRPr="0034023F" w:rsidRDefault="0034023F">
      <w:pPr>
        <w:pStyle w:val="Title"/>
        <w:rPr>
          <w:rFonts w:ascii="Arial" w:eastAsia="Arial" w:hAnsi="Arial" w:cs="Arial"/>
          <w:sz w:val="48"/>
          <w:szCs w:val="48"/>
          <w:lang w:val="en-US"/>
        </w:rPr>
      </w:pPr>
      <w:r>
        <w:rPr>
          <w:rFonts w:ascii="Arial" w:eastAsia="Arial" w:hAnsi="Arial" w:cs="Arial"/>
          <w:sz w:val="48"/>
          <w:szCs w:val="48"/>
          <w:lang w:val="en-US"/>
        </w:rPr>
        <w:t>Business Analysis Project of the Year</w:t>
      </w:r>
      <w:r w:rsidR="009F3911">
        <w:rPr>
          <w:rFonts w:ascii="Arial" w:eastAsia="Arial" w:hAnsi="Arial" w:cs="Arial"/>
          <w:sz w:val="48"/>
          <w:szCs w:val="48"/>
        </w:rPr>
        <w:t xml:space="preserve"> 2022</w:t>
      </w:r>
      <w:r>
        <w:rPr>
          <w:rFonts w:ascii="Arial" w:eastAsia="Arial" w:hAnsi="Arial" w:cs="Arial"/>
          <w:sz w:val="48"/>
          <w:szCs w:val="48"/>
        </w:rPr>
        <w:t xml:space="preserve"> </w:t>
      </w:r>
      <w:r>
        <w:rPr>
          <w:rFonts w:ascii="Arial" w:eastAsia="Arial" w:hAnsi="Arial" w:cs="Arial"/>
          <w:sz w:val="48"/>
          <w:szCs w:val="48"/>
          <w:lang w:val="en-US"/>
        </w:rPr>
        <w:t>Award</w:t>
      </w:r>
    </w:p>
    <w:p w:rsidR="00A17512" w:rsidRDefault="00A17512">
      <w:pPr>
        <w:jc w:val="center"/>
        <w:rPr>
          <w:sz w:val="36"/>
          <w:szCs w:val="36"/>
        </w:rPr>
      </w:pPr>
    </w:p>
    <w:p w:rsidR="00A17512" w:rsidRPr="0034023F" w:rsidRDefault="0034023F">
      <w:pPr>
        <w:jc w:val="center"/>
        <w:rPr>
          <w:sz w:val="36"/>
          <w:szCs w:val="36"/>
          <w:lang w:val="en-US"/>
        </w:rPr>
      </w:pPr>
      <w:r>
        <w:rPr>
          <w:sz w:val="36"/>
          <w:szCs w:val="36"/>
          <w:lang w:val="en-US"/>
        </w:rPr>
        <w:t>Application Form</w:t>
      </w:r>
    </w:p>
    <w:p w:rsidR="00A17512" w:rsidRDefault="0034023F">
      <w:pPr>
        <w:jc w:val="center"/>
        <w:rPr>
          <w:i/>
          <w:sz w:val="28"/>
          <w:szCs w:val="28"/>
        </w:rPr>
      </w:pPr>
      <w:r>
        <w:rPr>
          <w:i/>
          <w:sz w:val="28"/>
          <w:szCs w:val="28"/>
          <w:lang w:val="en-US"/>
        </w:rPr>
        <w:t>Deadline for submission of applications</w:t>
      </w:r>
      <w:r w:rsidR="003D5F9A">
        <w:rPr>
          <w:i/>
          <w:sz w:val="28"/>
          <w:szCs w:val="28"/>
        </w:rPr>
        <w:t xml:space="preserve">: </w:t>
      </w:r>
      <w:r w:rsidR="009F3911">
        <w:rPr>
          <w:i/>
          <w:color w:val="E36C09"/>
          <w:sz w:val="28"/>
          <w:szCs w:val="28"/>
        </w:rPr>
        <w:t>31.01.2023</w:t>
      </w:r>
      <w:r w:rsidR="003D5F9A">
        <w:rPr>
          <w:i/>
          <w:color w:val="E36C09"/>
          <w:sz w:val="28"/>
          <w:szCs w:val="28"/>
        </w:rPr>
        <w:t xml:space="preserve"> </w:t>
      </w:r>
    </w:p>
    <w:p w:rsidR="00A17512" w:rsidRDefault="0034023F">
      <w:pPr>
        <w:pStyle w:val="Heading1"/>
        <w:numPr>
          <w:ilvl w:val="0"/>
          <w:numId w:val="2"/>
        </w:numPr>
      </w:pPr>
      <w:r>
        <w:rPr>
          <w:lang w:val="en-US"/>
        </w:rPr>
        <w:t>Introduction</w:t>
      </w:r>
    </w:p>
    <w:p w:rsidR="004B4515" w:rsidRPr="00B61060" w:rsidRDefault="004B4515">
      <w:pPr>
        <w:spacing w:after="240"/>
        <w:ind w:firstLine="720"/>
        <w:jc w:val="both"/>
        <w:rPr>
          <w:lang w:val="en-US"/>
        </w:rPr>
      </w:pPr>
      <w:r w:rsidRPr="00B61060">
        <w:rPr>
          <w:lang w:val="en-US"/>
        </w:rPr>
        <w:t>The Business Analysis Project of the Year</w:t>
      </w:r>
      <w:r w:rsidR="00B61060">
        <w:t xml:space="preserve"> </w:t>
      </w:r>
      <w:r w:rsidR="00B61060" w:rsidRPr="00B61060">
        <w:rPr>
          <w:lang w:val="en-US"/>
        </w:rPr>
        <w:t>award</w:t>
      </w:r>
      <w:r w:rsidRPr="00B61060">
        <w:rPr>
          <w:lang w:val="en-US"/>
        </w:rPr>
        <w:t xml:space="preserve"> </w:t>
      </w:r>
      <w:r w:rsidR="00B61060" w:rsidRPr="00B61060">
        <w:rPr>
          <w:lang w:val="en-US"/>
        </w:rPr>
        <w:t xml:space="preserve">is already a tradition. Bulgarian Chapter of the International Institute of Business Analysis organizes it for the </w:t>
      </w:r>
      <w:r w:rsidR="009F3911">
        <w:rPr>
          <w:lang w:val="en-US"/>
        </w:rPr>
        <w:t>fourth</w:t>
      </w:r>
      <w:r w:rsidR="00B61060" w:rsidRPr="00B61060">
        <w:rPr>
          <w:lang w:val="en-US"/>
        </w:rPr>
        <w:t xml:space="preserve"> consecutive year. The aim is to evaluate group or individual achievements in the field of business analysis and to distinguish those experts who apply high standards in their profession.</w:t>
      </w:r>
    </w:p>
    <w:p w:rsidR="00B61060" w:rsidRPr="00B61060" w:rsidRDefault="00B61060">
      <w:pPr>
        <w:spacing w:before="240" w:after="240"/>
        <w:ind w:firstLine="720"/>
        <w:jc w:val="both"/>
      </w:pPr>
      <w:r>
        <w:rPr>
          <w:lang w:val="en-US"/>
        </w:rPr>
        <w:t xml:space="preserve">In the </w:t>
      </w:r>
      <w:proofErr w:type="gramStart"/>
      <w:r w:rsidR="009F3911">
        <w:rPr>
          <w:lang w:val="en-US"/>
        </w:rPr>
        <w:t>competition</w:t>
      </w:r>
      <w:proofErr w:type="gramEnd"/>
      <w:r>
        <w:rPr>
          <w:lang w:val="en-US"/>
        </w:rPr>
        <w:t xml:space="preserve"> participate projects, involving activities in the field of business analysis. As a “</w:t>
      </w:r>
      <w:proofErr w:type="gramStart"/>
      <w:r>
        <w:rPr>
          <w:lang w:val="en-US"/>
        </w:rPr>
        <w:t>project”</w:t>
      </w:r>
      <w:proofErr w:type="gramEnd"/>
      <w:r>
        <w:rPr>
          <w:lang w:val="en-US"/>
        </w:rPr>
        <w:t xml:space="preserve"> we also accept production releases of software or other products.</w:t>
      </w:r>
    </w:p>
    <w:p w:rsidR="00A17512" w:rsidRPr="00B61060" w:rsidRDefault="00B61060">
      <w:pPr>
        <w:spacing w:before="240" w:after="240"/>
        <w:ind w:firstLine="720"/>
        <w:jc w:val="both"/>
        <w:rPr>
          <w:lang w:val="en-US"/>
        </w:rPr>
      </w:pPr>
      <w:r>
        <w:rPr>
          <w:lang w:val="en-US"/>
        </w:rPr>
        <w:t xml:space="preserve">The award is open for all the professionals who apply business analysis practices in their work, </w:t>
      </w:r>
      <w:r w:rsidRPr="00B61060">
        <w:rPr>
          <w:lang w:val="en-US"/>
        </w:rPr>
        <w:t>regardless of the formal name</w:t>
      </w:r>
      <w:r>
        <w:rPr>
          <w:lang w:val="en-US"/>
        </w:rPr>
        <w:t xml:space="preserve"> of </w:t>
      </w:r>
      <w:r w:rsidR="00604AB7">
        <w:rPr>
          <w:lang w:val="en-US"/>
        </w:rPr>
        <w:t>the role: business analyst, business system analyst, system analyst, data analyst, process analyst, business architect, solution architect, product manager, product owner and other.</w:t>
      </w:r>
    </w:p>
    <w:p w:rsidR="00604AB7" w:rsidRPr="00604AB7" w:rsidRDefault="00604AB7">
      <w:pPr>
        <w:spacing w:before="240" w:after="240"/>
        <w:ind w:firstLine="720"/>
        <w:jc w:val="both"/>
        <w:rPr>
          <w:lang w:val="en-US"/>
        </w:rPr>
      </w:pPr>
      <w:r w:rsidRPr="00604AB7">
        <w:rPr>
          <w:lang w:val="en-US"/>
        </w:rPr>
        <w:t>Do not be modest! Many business analysts need a positive example in the difficult endeavor to position the profession in their organization and get the recognition they deserve.</w:t>
      </w:r>
    </w:p>
    <w:p w:rsidR="00604AB7" w:rsidRPr="00604AB7" w:rsidRDefault="00604AB7">
      <w:pPr>
        <w:spacing w:before="240" w:after="240"/>
        <w:ind w:firstLine="720"/>
        <w:jc w:val="both"/>
        <w:rPr>
          <w:lang w:val="en-US"/>
        </w:rPr>
      </w:pPr>
      <w:r w:rsidRPr="00604AB7">
        <w:rPr>
          <w:lang w:val="en-US"/>
        </w:rPr>
        <w:t>Each year IIBA Bulgaria determines three main criteria according to which the pro</w:t>
      </w:r>
      <w:r w:rsidR="009F3911">
        <w:rPr>
          <w:lang w:val="en-US"/>
        </w:rPr>
        <w:t>jects will compete. For the 2022</w:t>
      </w:r>
      <w:r w:rsidRPr="00604AB7">
        <w:rPr>
          <w:lang w:val="en-US"/>
        </w:rPr>
        <w:t xml:space="preserve"> these are:</w:t>
      </w:r>
    </w:p>
    <w:p w:rsidR="00A17512" w:rsidRPr="00604AB7" w:rsidRDefault="009F3911" w:rsidP="009F3911">
      <w:pPr>
        <w:ind w:firstLine="720"/>
        <w:jc w:val="both"/>
        <w:rPr>
          <w:b/>
          <w:color w:val="E36C09"/>
          <w:lang w:val="en-US"/>
        </w:rPr>
      </w:pPr>
      <w:r w:rsidRPr="009F3911">
        <w:rPr>
          <w:b/>
          <w:color w:val="E36C09"/>
          <w:lang w:val="en-US"/>
        </w:rPr>
        <w:t>Product ownership analysis</w:t>
      </w:r>
      <w:r w:rsidR="003D5F9A" w:rsidRPr="00604AB7">
        <w:rPr>
          <w:b/>
          <w:color w:val="E36C09"/>
          <w:lang w:val="en-US"/>
        </w:rPr>
        <w:t xml:space="preserve">: </w:t>
      </w:r>
    </w:p>
    <w:p w:rsidR="00A17512" w:rsidRPr="00604AB7" w:rsidRDefault="009F3911" w:rsidP="009F3911">
      <w:pPr>
        <w:numPr>
          <w:ilvl w:val="0"/>
          <w:numId w:val="4"/>
        </w:numPr>
        <w:pBdr>
          <w:top w:val="nil"/>
          <w:left w:val="nil"/>
          <w:bottom w:val="nil"/>
          <w:right w:val="nil"/>
          <w:between w:val="nil"/>
        </w:pBdr>
        <w:jc w:val="both"/>
        <w:rPr>
          <w:rFonts w:ascii="Open Sans" w:eastAsia="Open Sans" w:hAnsi="Open Sans" w:cs="Open Sans"/>
          <w:color w:val="000000"/>
          <w:szCs w:val="22"/>
          <w:lang w:val="en-US"/>
        </w:rPr>
      </w:pPr>
      <w:r w:rsidRPr="009F3911">
        <w:rPr>
          <w:rFonts w:ascii="Open Sans" w:eastAsia="Open Sans" w:hAnsi="Open Sans" w:cs="Open Sans"/>
          <w:color w:val="000000"/>
          <w:szCs w:val="22"/>
          <w:lang w:val="en-US"/>
        </w:rPr>
        <w:t xml:space="preserve">Effective applying the </w:t>
      </w:r>
      <w:r>
        <w:rPr>
          <w:rFonts w:ascii="Open Sans" w:eastAsia="Open Sans" w:hAnsi="Open Sans" w:cs="Open Sans"/>
          <w:color w:val="000000"/>
          <w:szCs w:val="22"/>
          <w:lang w:val="en-US"/>
        </w:rPr>
        <w:t>Business analyst’s</w:t>
      </w:r>
      <w:r w:rsidRPr="009F3911">
        <w:rPr>
          <w:rFonts w:ascii="Open Sans" w:eastAsia="Open Sans" w:hAnsi="Open Sans" w:cs="Open Sans"/>
          <w:color w:val="000000"/>
          <w:szCs w:val="22"/>
          <w:lang w:val="en-US"/>
        </w:rPr>
        <w:t xml:space="preserve"> profession in </w:t>
      </w:r>
      <w:r>
        <w:rPr>
          <w:rFonts w:ascii="Open Sans" w:eastAsia="Open Sans" w:hAnsi="Open Sans" w:cs="Open Sans"/>
          <w:color w:val="000000"/>
          <w:szCs w:val="22"/>
          <w:lang w:val="en-US"/>
        </w:rPr>
        <w:t>role of Product owner.</w:t>
      </w:r>
    </w:p>
    <w:p w:rsidR="00A17512" w:rsidRPr="004B4515" w:rsidRDefault="00A17512">
      <w:pPr>
        <w:pBdr>
          <w:top w:val="nil"/>
          <w:left w:val="nil"/>
          <w:bottom w:val="nil"/>
          <w:right w:val="nil"/>
          <w:between w:val="nil"/>
        </w:pBdr>
        <w:ind w:left="1440"/>
        <w:jc w:val="both"/>
        <w:rPr>
          <w:rFonts w:asciiTheme="minorHAnsi" w:eastAsia="Open Sans" w:hAnsiTheme="minorHAnsi" w:cs="Open Sans"/>
          <w:color w:val="000000"/>
          <w:szCs w:val="22"/>
        </w:rPr>
      </w:pPr>
    </w:p>
    <w:p w:rsidR="00A17512" w:rsidRDefault="009F3911">
      <w:pPr>
        <w:ind w:firstLine="720"/>
        <w:jc w:val="both"/>
        <w:rPr>
          <w:b/>
          <w:color w:val="E36C09"/>
        </w:rPr>
      </w:pPr>
      <w:r w:rsidRPr="009F3911">
        <w:rPr>
          <w:b/>
          <w:color w:val="E36C09"/>
          <w:lang w:val="en-US"/>
        </w:rPr>
        <w:t>Challenging and scoping</w:t>
      </w:r>
      <w:r w:rsidR="003D5F9A">
        <w:rPr>
          <w:b/>
          <w:color w:val="E36C09"/>
        </w:rPr>
        <w:t xml:space="preserve">: </w:t>
      </w:r>
    </w:p>
    <w:p w:rsidR="00A17512" w:rsidRPr="00774A71" w:rsidRDefault="009F3911" w:rsidP="009F3911">
      <w:pPr>
        <w:numPr>
          <w:ilvl w:val="0"/>
          <w:numId w:val="4"/>
        </w:numPr>
        <w:pBdr>
          <w:top w:val="nil"/>
          <w:left w:val="nil"/>
          <w:bottom w:val="nil"/>
          <w:right w:val="nil"/>
          <w:between w:val="nil"/>
        </w:pBdr>
        <w:jc w:val="both"/>
        <w:rPr>
          <w:rFonts w:ascii="Open Sans" w:eastAsia="Open Sans" w:hAnsi="Open Sans" w:cs="Open Sans"/>
          <w:color w:val="000000"/>
          <w:szCs w:val="22"/>
          <w:lang w:val="en-US"/>
        </w:rPr>
      </w:pPr>
      <w:r w:rsidRPr="009F3911">
        <w:rPr>
          <w:rFonts w:ascii="Open Sans" w:eastAsia="Open Sans" w:hAnsi="Open Sans" w:cs="Open Sans"/>
          <w:color w:val="000000"/>
          <w:szCs w:val="22"/>
          <w:lang w:val="en-US"/>
        </w:rPr>
        <w:t xml:space="preserve">How have you challenged assumptions and scoped the problems to </w:t>
      </w:r>
      <w:proofErr w:type="gramStart"/>
      <w:r w:rsidRPr="009F3911">
        <w:rPr>
          <w:rFonts w:ascii="Open Sans" w:eastAsia="Open Sans" w:hAnsi="Open Sans" w:cs="Open Sans"/>
          <w:color w:val="000000"/>
          <w:szCs w:val="22"/>
          <w:lang w:val="en-US"/>
        </w:rPr>
        <w:t>be addressed</w:t>
      </w:r>
      <w:proofErr w:type="gramEnd"/>
      <w:r w:rsidR="00774A71" w:rsidRPr="00774A71">
        <w:rPr>
          <w:rFonts w:ascii="Open Sans" w:eastAsia="Open Sans" w:hAnsi="Open Sans" w:cs="Open Sans"/>
          <w:color w:val="000000"/>
          <w:szCs w:val="22"/>
          <w:lang w:val="en-US"/>
        </w:rPr>
        <w:t>?</w:t>
      </w:r>
    </w:p>
    <w:p w:rsidR="00A17512" w:rsidRDefault="00A17512">
      <w:pPr>
        <w:pBdr>
          <w:top w:val="nil"/>
          <w:left w:val="nil"/>
          <w:bottom w:val="nil"/>
          <w:right w:val="nil"/>
          <w:between w:val="nil"/>
        </w:pBdr>
        <w:ind w:left="1440"/>
        <w:jc w:val="both"/>
        <w:rPr>
          <w:rFonts w:ascii="Open Sans" w:eastAsia="Open Sans" w:hAnsi="Open Sans" w:cs="Open Sans"/>
          <w:color w:val="000000"/>
          <w:szCs w:val="22"/>
        </w:rPr>
      </w:pPr>
    </w:p>
    <w:p w:rsidR="00A17512" w:rsidRDefault="009F3911">
      <w:pPr>
        <w:ind w:firstLine="720"/>
        <w:jc w:val="both"/>
        <w:rPr>
          <w:b/>
        </w:rPr>
      </w:pPr>
      <w:r w:rsidRPr="009F3911">
        <w:rPr>
          <w:b/>
          <w:color w:val="E36C09"/>
          <w:lang w:val="en-US"/>
        </w:rPr>
        <w:t>Value co-creation</w:t>
      </w:r>
      <w:r w:rsidR="003D5F9A">
        <w:rPr>
          <w:b/>
          <w:color w:val="E36C09"/>
        </w:rPr>
        <w:t>:</w:t>
      </w:r>
    </w:p>
    <w:p w:rsidR="00A17512" w:rsidRPr="00774A71" w:rsidRDefault="009F3911" w:rsidP="009F3911">
      <w:pPr>
        <w:numPr>
          <w:ilvl w:val="0"/>
          <w:numId w:val="4"/>
        </w:numPr>
        <w:pBdr>
          <w:top w:val="nil"/>
          <w:left w:val="nil"/>
          <w:bottom w:val="nil"/>
          <w:right w:val="nil"/>
          <w:between w:val="nil"/>
        </w:pBdr>
        <w:jc w:val="both"/>
        <w:rPr>
          <w:rFonts w:ascii="Open Sans" w:eastAsia="Open Sans" w:hAnsi="Open Sans" w:cs="Open Sans"/>
          <w:color w:val="000000"/>
          <w:szCs w:val="22"/>
          <w:lang w:val="en-US"/>
        </w:rPr>
      </w:pPr>
      <w:r w:rsidRPr="009F3911">
        <w:rPr>
          <w:rFonts w:ascii="Open Sans" w:eastAsia="Open Sans" w:hAnsi="Open Sans" w:cs="Open Sans"/>
          <w:color w:val="000000"/>
          <w:szCs w:val="22"/>
          <w:lang w:val="en-US"/>
        </w:rPr>
        <w:t>What have you done to work collaboratively and co-create value with your stakeholders</w:t>
      </w:r>
      <w:r w:rsidRPr="00774A71">
        <w:rPr>
          <w:rFonts w:ascii="Open Sans" w:eastAsia="Open Sans" w:hAnsi="Open Sans" w:cs="Open Sans"/>
          <w:color w:val="000000"/>
          <w:szCs w:val="22"/>
          <w:lang w:val="en-US"/>
        </w:rPr>
        <w:t>?</w:t>
      </w:r>
    </w:p>
    <w:p w:rsidR="009F3911" w:rsidRPr="00F7607D" w:rsidRDefault="00774A71">
      <w:pPr>
        <w:spacing w:before="240"/>
        <w:ind w:firstLine="720"/>
        <w:jc w:val="both"/>
      </w:pPr>
      <w:r w:rsidRPr="00774A71">
        <w:rPr>
          <w:lang w:val="en-US"/>
        </w:rPr>
        <w:t xml:space="preserve">The </w:t>
      </w:r>
      <w:r w:rsidRPr="00F7607D">
        <w:rPr>
          <w:lang w:val="en-US"/>
        </w:rPr>
        <w:t xml:space="preserve">pursuit of </w:t>
      </w:r>
      <w:r w:rsidRPr="00F7607D">
        <w:rPr>
          <w:b/>
          <w:color w:val="E36C09"/>
          <w:lang w:val="en-US"/>
        </w:rPr>
        <w:t>continuous professional development</w:t>
      </w:r>
      <w:r w:rsidRPr="00F7607D">
        <w:rPr>
          <w:lang w:val="en-US"/>
        </w:rPr>
        <w:t xml:space="preserve"> and the </w:t>
      </w:r>
      <w:r w:rsidRPr="00F7607D">
        <w:rPr>
          <w:b/>
          <w:color w:val="E36C09"/>
          <w:lang w:val="en-US"/>
        </w:rPr>
        <w:t>contribution to the development of the business analyst community</w:t>
      </w:r>
      <w:r w:rsidRPr="00F7607D">
        <w:rPr>
          <w:lang w:val="en-US"/>
        </w:rPr>
        <w:t xml:space="preserve"> are additional ongoing evaluation criteria.</w:t>
      </w:r>
      <w:r w:rsidR="009F3911" w:rsidRPr="00F7607D">
        <w:rPr>
          <w:lang w:val="en-US"/>
        </w:rPr>
        <w:t xml:space="preserve"> This year we are adding one </w:t>
      </w:r>
      <w:r w:rsidR="00F7607D" w:rsidRPr="00F7607D">
        <w:rPr>
          <w:lang w:val="en-US"/>
        </w:rPr>
        <w:t xml:space="preserve">more to the permanent criteria: </w:t>
      </w:r>
      <w:r w:rsidR="00F7607D">
        <w:rPr>
          <w:b/>
          <w:color w:val="E36C09"/>
          <w:lang w:val="en-US"/>
        </w:rPr>
        <w:t>lessons l</w:t>
      </w:r>
      <w:r w:rsidR="009F3911" w:rsidRPr="00F7607D">
        <w:rPr>
          <w:b/>
          <w:color w:val="E36C09"/>
          <w:lang w:val="en-US"/>
        </w:rPr>
        <w:t>earned</w:t>
      </w:r>
      <w:bookmarkStart w:id="0" w:name="_GoBack"/>
      <w:bookmarkEnd w:id="0"/>
      <w:r w:rsidR="00F7607D" w:rsidRPr="00F7607D">
        <w:rPr>
          <w:lang w:val="en-US"/>
        </w:rPr>
        <w:t>.</w:t>
      </w:r>
    </w:p>
    <w:p w:rsidR="00A17512" w:rsidRPr="00342639" w:rsidRDefault="00774A71">
      <w:pPr>
        <w:spacing w:before="240"/>
        <w:ind w:firstLine="720"/>
        <w:jc w:val="both"/>
        <w:rPr>
          <w:lang w:val="en-US"/>
        </w:rPr>
      </w:pPr>
      <w:r w:rsidRPr="00342639">
        <w:rPr>
          <w:lang w:val="en-US"/>
        </w:rPr>
        <w:t>The “Business Analysis Project of the Year” 202</w:t>
      </w:r>
      <w:r w:rsidR="00F7607D">
        <w:rPr>
          <w:lang w:val="en-US"/>
        </w:rPr>
        <w:t>2</w:t>
      </w:r>
      <w:r w:rsidRPr="00342639">
        <w:rPr>
          <w:lang w:val="en-US"/>
        </w:rPr>
        <w:t xml:space="preserve"> award </w:t>
      </w:r>
      <w:proofErr w:type="gramStart"/>
      <w:r w:rsidRPr="00342639">
        <w:rPr>
          <w:lang w:val="en-US"/>
        </w:rPr>
        <w:t>will be won</w:t>
      </w:r>
      <w:proofErr w:type="gramEnd"/>
      <w:r w:rsidRPr="00342639">
        <w:rPr>
          <w:lang w:val="en-US"/>
        </w:rPr>
        <w:t xml:space="preserve"> by a single project.</w:t>
      </w:r>
      <w:r w:rsidR="00342639" w:rsidRPr="00342639">
        <w:rPr>
          <w:lang w:val="en-US"/>
        </w:rPr>
        <w:t xml:space="preserve"> The winning project </w:t>
      </w:r>
      <w:proofErr w:type="gramStart"/>
      <w:r w:rsidR="00342639" w:rsidRPr="00342639">
        <w:rPr>
          <w:lang w:val="en-US"/>
        </w:rPr>
        <w:t>will be selected</w:t>
      </w:r>
      <w:proofErr w:type="gramEnd"/>
      <w:r w:rsidR="00342639" w:rsidRPr="00342639">
        <w:rPr>
          <w:lang w:val="en-US"/>
        </w:rPr>
        <w:t xml:space="preserve"> from five nominations, and the project summaries will be published on the website of IIBA Bulgaria</w:t>
      </w:r>
      <w:r w:rsidR="003D5F9A" w:rsidRPr="00342639">
        <w:rPr>
          <w:lang w:val="en-US"/>
        </w:rPr>
        <w:t xml:space="preserve"> </w:t>
      </w:r>
      <w:hyperlink r:id="rId9">
        <w:r w:rsidR="003D5F9A" w:rsidRPr="00342639">
          <w:rPr>
            <w:lang w:val="en-US"/>
          </w:rPr>
          <w:t>https://sofiabg.iiba.org/</w:t>
        </w:r>
      </w:hyperlink>
      <w:r w:rsidR="003D5F9A" w:rsidRPr="00342639">
        <w:rPr>
          <w:lang w:val="en-US"/>
        </w:rPr>
        <w:t xml:space="preserve">. </w:t>
      </w:r>
    </w:p>
    <w:p w:rsidR="00A17512" w:rsidRDefault="003D5F9A">
      <w:pPr>
        <w:rPr>
          <w:b/>
          <w:sz w:val="28"/>
          <w:szCs w:val="28"/>
        </w:rPr>
      </w:pPr>
      <w:r>
        <w:br w:type="page"/>
      </w:r>
    </w:p>
    <w:p w:rsidR="00A17512" w:rsidRDefault="0034023F">
      <w:pPr>
        <w:pStyle w:val="Heading1"/>
        <w:numPr>
          <w:ilvl w:val="0"/>
          <w:numId w:val="1"/>
        </w:numPr>
      </w:pPr>
      <w:r>
        <w:rPr>
          <w:lang w:val="en-US"/>
        </w:rPr>
        <w:lastRenderedPageBreak/>
        <w:t>Contact data</w:t>
      </w:r>
      <w:r w:rsidR="003D5F9A">
        <w:t xml:space="preserve"> </w:t>
      </w:r>
    </w:p>
    <w:p w:rsidR="00A17512" w:rsidRPr="00E01856" w:rsidRDefault="00E01856">
      <w:pPr>
        <w:ind w:firstLine="720"/>
        <w:jc w:val="both"/>
        <w:rPr>
          <w:lang w:val="en-US"/>
        </w:rPr>
      </w:pPr>
      <w:r w:rsidRPr="00E01856">
        <w:rPr>
          <w:lang w:val="en-US"/>
        </w:rPr>
        <w:t xml:space="preserve">Please fill in the data </w:t>
      </w:r>
      <w:r w:rsidR="00246F8A" w:rsidRPr="00E01856">
        <w:rPr>
          <w:lang w:val="en-US"/>
        </w:rPr>
        <w:t>below,</w:t>
      </w:r>
      <w:r w:rsidRPr="00E01856">
        <w:rPr>
          <w:lang w:val="en-US"/>
        </w:rPr>
        <w:t xml:space="preserve"> as you would like it to appear in a potential publication</w:t>
      </w:r>
      <w:r w:rsidR="003D5F9A" w:rsidRPr="00E01856">
        <w:rPr>
          <w:lang w:val="en-US"/>
        </w:rPr>
        <w:t>:</w:t>
      </w:r>
    </w:p>
    <w:p w:rsidR="00A17512" w:rsidRDefault="00A17512">
      <w:pPr>
        <w:rPr>
          <w:rFonts w:ascii="Open Sans" w:eastAsia="Open Sans" w:hAnsi="Open Sans" w:cs="Open Sans"/>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6946"/>
      </w:tblGrid>
      <w:tr w:rsidR="00A17512">
        <w:trPr>
          <w:trHeight w:val="567"/>
        </w:trPr>
        <w:tc>
          <w:tcPr>
            <w:tcW w:w="2547" w:type="dxa"/>
            <w:shd w:val="clear" w:color="auto" w:fill="D9D9D9"/>
          </w:tcPr>
          <w:p w:rsidR="00A17512" w:rsidRPr="00716D70" w:rsidRDefault="00716D70" w:rsidP="00716D70">
            <w:pPr>
              <w:rPr>
                <w:rFonts w:ascii="Open Sans" w:eastAsia="Open Sans" w:hAnsi="Open Sans" w:cs="Open Sans"/>
                <w:b/>
                <w:lang w:val="en-US"/>
              </w:rPr>
            </w:pPr>
            <w:r w:rsidRPr="00716D70">
              <w:rPr>
                <w:rFonts w:ascii="Open Sans" w:eastAsia="Open Sans" w:hAnsi="Open Sans" w:cs="Open Sans"/>
                <w:b/>
                <w:lang w:val="en-US"/>
              </w:rPr>
              <w:t>Name and surname</w:t>
            </w:r>
            <w:r w:rsidR="003D5F9A" w:rsidRPr="00716D70">
              <w:rPr>
                <w:rFonts w:ascii="Open Sans" w:eastAsia="Open Sans" w:hAnsi="Open Sans" w:cs="Open Sans"/>
                <w:b/>
                <w:lang w:val="en-US"/>
              </w:rPr>
              <w:t>:</w:t>
            </w:r>
          </w:p>
        </w:tc>
        <w:tc>
          <w:tcPr>
            <w:tcW w:w="6946" w:type="dxa"/>
          </w:tcPr>
          <w:p w:rsidR="00A17512" w:rsidRDefault="00A17512">
            <w:pPr>
              <w:rPr>
                <w:rFonts w:ascii="Open Sans" w:eastAsia="Open Sans" w:hAnsi="Open Sans" w:cs="Open Sans"/>
              </w:rPr>
            </w:pPr>
          </w:p>
        </w:tc>
      </w:tr>
      <w:tr w:rsidR="00A17512">
        <w:trPr>
          <w:trHeight w:val="567"/>
        </w:trPr>
        <w:tc>
          <w:tcPr>
            <w:tcW w:w="2547" w:type="dxa"/>
            <w:shd w:val="clear" w:color="auto" w:fill="D9D9D9"/>
          </w:tcPr>
          <w:p w:rsidR="00A17512" w:rsidRPr="00716D70" w:rsidRDefault="00716D70" w:rsidP="00716D70">
            <w:pPr>
              <w:rPr>
                <w:rFonts w:ascii="Open Sans" w:eastAsia="Open Sans" w:hAnsi="Open Sans" w:cs="Open Sans"/>
                <w:b/>
                <w:lang w:val="en-US"/>
              </w:rPr>
            </w:pPr>
            <w:r w:rsidRPr="00716D70">
              <w:rPr>
                <w:rFonts w:ascii="Open Sans" w:eastAsia="Open Sans" w:hAnsi="Open Sans" w:cs="Open Sans"/>
                <w:b/>
                <w:lang w:val="en-US"/>
              </w:rPr>
              <w:t>Position</w:t>
            </w:r>
            <w:r w:rsidR="003D5F9A" w:rsidRPr="00716D70">
              <w:rPr>
                <w:rFonts w:ascii="Open Sans" w:eastAsia="Open Sans" w:hAnsi="Open Sans" w:cs="Open Sans"/>
                <w:b/>
                <w:lang w:val="en-US"/>
              </w:rPr>
              <w:t>:</w:t>
            </w:r>
          </w:p>
        </w:tc>
        <w:tc>
          <w:tcPr>
            <w:tcW w:w="6946" w:type="dxa"/>
          </w:tcPr>
          <w:p w:rsidR="00A17512" w:rsidRDefault="00A17512">
            <w:pPr>
              <w:rPr>
                <w:rFonts w:ascii="Open Sans" w:eastAsia="Open Sans" w:hAnsi="Open Sans" w:cs="Open Sans"/>
              </w:rPr>
            </w:pPr>
          </w:p>
        </w:tc>
      </w:tr>
      <w:tr w:rsidR="00A17512">
        <w:trPr>
          <w:trHeight w:val="567"/>
        </w:trPr>
        <w:tc>
          <w:tcPr>
            <w:tcW w:w="2547" w:type="dxa"/>
            <w:shd w:val="clear" w:color="auto" w:fill="D9D9D9"/>
          </w:tcPr>
          <w:p w:rsidR="00A17512" w:rsidRPr="00716D70" w:rsidRDefault="00716D70">
            <w:pPr>
              <w:rPr>
                <w:rFonts w:ascii="Open Sans" w:eastAsia="Open Sans" w:hAnsi="Open Sans" w:cs="Open Sans"/>
                <w:b/>
                <w:lang w:val="en-US"/>
              </w:rPr>
            </w:pPr>
            <w:r w:rsidRPr="00716D70">
              <w:rPr>
                <w:rFonts w:ascii="Open Sans" w:eastAsia="Open Sans" w:hAnsi="Open Sans" w:cs="Open Sans"/>
                <w:b/>
                <w:lang w:val="en-US"/>
              </w:rPr>
              <w:t>Company/Organization</w:t>
            </w:r>
            <w:r w:rsidR="003D5F9A" w:rsidRPr="00716D70">
              <w:rPr>
                <w:rFonts w:ascii="Open Sans" w:eastAsia="Open Sans" w:hAnsi="Open Sans" w:cs="Open Sans"/>
                <w:b/>
                <w:lang w:val="en-US"/>
              </w:rPr>
              <w:t>:</w:t>
            </w:r>
          </w:p>
        </w:tc>
        <w:tc>
          <w:tcPr>
            <w:tcW w:w="6946" w:type="dxa"/>
          </w:tcPr>
          <w:p w:rsidR="00A17512" w:rsidRDefault="00A17512">
            <w:pPr>
              <w:rPr>
                <w:rFonts w:ascii="Open Sans" w:eastAsia="Open Sans" w:hAnsi="Open Sans" w:cs="Open Sans"/>
              </w:rPr>
            </w:pPr>
          </w:p>
        </w:tc>
      </w:tr>
      <w:tr w:rsidR="00A17512">
        <w:trPr>
          <w:trHeight w:val="567"/>
        </w:trPr>
        <w:tc>
          <w:tcPr>
            <w:tcW w:w="2547" w:type="dxa"/>
            <w:shd w:val="clear" w:color="auto" w:fill="D9D9D9"/>
          </w:tcPr>
          <w:p w:rsidR="00A17512" w:rsidRPr="00716D70" w:rsidRDefault="00716D70">
            <w:pPr>
              <w:rPr>
                <w:rFonts w:ascii="Open Sans" w:eastAsia="Open Sans" w:hAnsi="Open Sans" w:cs="Open Sans"/>
                <w:b/>
                <w:lang w:val="en-US"/>
              </w:rPr>
            </w:pPr>
            <w:r w:rsidRPr="00716D70">
              <w:rPr>
                <w:rFonts w:ascii="Open Sans" w:eastAsia="Open Sans" w:hAnsi="Open Sans" w:cs="Open Sans"/>
                <w:b/>
                <w:lang w:val="en-US"/>
              </w:rPr>
              <w:t>Phone number</w:t>
            </w:r>
            <w:r w:rsidR="003D5F9A" w:rsidRPr="00716D70">
              <w:rPr>
                <w:rFonts w:ascii="Open Sans" w:eastAsia="Open Sans" w:hAnsi="Open Sans" w:cs="Open Sans"/>
                <w:b/>
                <w:lang w:val="en-US"/>
              </w:rPr>
              <w:t>:</w:t>
            </w:r>
          </w:p>
        </w:tc>
        <w:tc>
          <w:tcPr>
            <w:tcW w:w="6946" w:type="dxa"/>
          </w:tcPr>
          <w:p w:rsidR="00A17512" w:rsidRDefault="00A17512">
            <w:pPr>
              <w:rPr>
                <w:rFonts w:ascii="Open Sans" w:eastAsia="Open Sans" w:hAnsi="Open Sans" w:cs="Open Sans"/>
              </w:rPr>
            </w:pPr>
          </w:p>
        </w:tc>
      </w:tr>
      <w:tr w:rsidR="00A17512">
        <w:trPr>
          <w:trHeight w:val="567"/>
        </w:trPr>
        <w:tc>
          <w:tcPr>
            <w:tcW w:w="2547" w:type="dxa"/>
            <w:shd w:val="clear" w:color="auto" w:fill="D9D9D9"/>
          </w:tcPr>
          <w:p w:rsidR="00A17512" w:rsidRPr="00716D70" w:rsidRDefault="00716D70">
            <w:pPr>
              <w:rPr>
                <w:rFonts w:ascii="Open Sans" w:eastAsia="Open Sans" w:hAnsi="Open Sans" w:cs="Open Sans"/>
                <w:b/>
                <w:lang w:val="en-US"/>
              </w:rPr>
            </w:pPr>
            <w:r w:rsidRPr="00716D70">
              <w:rPr>
                <w:rFonts w:ascii="Open Sans" w:eastAsia="Open Sans" w:hAnsi="Open Sans" w:cs="Open Sans"/>
                <w:b/>
                <w:lang w:val="en-US"/>
              </w:rPr>
              <w:t>Email</w:t>
            </w:r>
            <w:r w:rsidR="003D5F9A" w:rsidRPr="00716D70">
              <w:rPr>
                <w:rFonts w:ascii="Open Sans" w:eastAsia="Open Sans" w:hAnsi="Open Sans" w:cs="Open Sans"/>
                <w:b/>
                <w:lang w:val="en-US"/>
              </w:rPr>
              <w:t>:</w:t>
            </w:r>
          </w:p>
        </w:tc>
        <w:tc>
          <w:tcPr>
            <w:tcW w:w="6946" w:type="dxa"/>
          </w:tcPr>
          <w:p w:rsidR="00A17512" w:rsidRDefault="00A17512">
            <w:pPr>
              <w:rPr>
                <w:rFonts w:ascii="Open Sans" w:eastAsia="Open Sans" w:hAnsi="Open Sans" w:cs="Open Sans"/>
              </w:rPr>
            </w:pPr>
          </w:p>
        </w:tc>
      </w:tr>
    </w:tbl>
    <w:p w:rsidR="00A17512" w:rsidRPr="00083821" w:rsidRDefault="00083821" w:rsidP="00083821">
      <w:pPr>
        <w:pStyle w:val="Heading1"/>
        <w:numPr>
          <w:ilvl w:val="0"/>
          <w:numId w:val="1"/>
        </w:numPr>
        <w:rPr>
          <w:lang w:val="en-US"/>
        </w:rPr>
      </w:pPr>
      <w:r>
        <w:rPr>
          <w:lang w:val="en-US"/>
        </w:rPr>
        <w:t>Ap</w:t>
      </w:r>
      <w:r w:rsidRPr="00083821">
        <w:rPr>
          <w:lang w:val="en-US"/>
        </w:rPr>
        <w:t>plication</w:t>
      </w:r>
      <w:r>
        <w:rPr>
          <w:lang w:val="en-US"/>
        </w:rPr>
        <w:t xml:space="preserve"> details</w:t>
      </w:r>
    </w:p>
    <w:p w:rsidR="00246F8A" w:rsidRPr="00246F8A" w:rsidRDefault="00246F8A">
      <w:pPr>
        <w:spacing w:before="240"/>
        <w:ind w:firstLine="720"/>
        <w:jc w:val="both"/>
        <w:rPr>
          <w:i/>
          <w:lang w:val="en-US"/>
        </w:rPr>
      </w:pPr>
      <w:r w:rsidRPr="00246F8A">
        <w:rPr>
          <w:i/>
          <w:lang w:val="en-US"/>
        </w:rPr>
        <w:t>In your "Application Form", you should describe the selected project, the experts from the business analysis team involved and their roles, to illustrate competencies and contributions to the three indicators for 202</w:t>
      </w:r>
      <w:r w:rsidR="00034D99">
        <w:rPr>
          <w:i/>
          <w:lang w:val="en-US"/>
        </w:rPr>
        <w:t>2</w:t>
      </w:r>
      <w:r w:rsidRPr="00246F8A">
        <w:rPr>
          <w:i/>
          <w:lang w:val="en-US"/>
        </w:rPr>
        <w:t xml:space="preserve"> and the permanent crite</w:t>
      </w:r>
      <w:r>
        <w:rPr>
          <w:i/>
          <w:lang w:val="en-US"/>
        </w:rPr>
        <w:t>ria: continuous</w:t>
      </w:r>
      <w:r w:rsidRPr="00246F8A">
        <w:rPr>
          <w:i/>
          <w:lang w:val="en-US"/>
        </w:rPr>
        <w:t xml:space="preserve"> professional development and contribution to the development of the business analyst community.</w:t>
      </w:r>
    </w:p>
    <w:p w:rsidR="00A17512" w:rsidRPr="00246F8A" w:rsidRDefault="00246F8A" w:rsidP="00246F8A">
      <w:pPr>
        <w:spacing w:before="240"/>
        <w:ind w:firstLine="720"/>
        <w:jc w:val="both"/>
        <w:rPr>
          <w:rFonts w:ascii="Open Sans" w:eastAsia="Open Sans" w:hAnsi="Open Sans" w:cs="Open Sans"/>
          <w:lang w:val="en-US"/>
        </w:rPr>
      </w:pPr>
      <w:r w:rsidRPr="00246F8A">
        <w:rPr>
          <w:i/>
          <w:lang w:val="en-US"/>
        </w:rPr>
        <w:t>Your answers should be no longer than 400 words for each question, unless otherwise stated.</w:t>
      </w:r>
    </w:p>
    <w:p w:rsidR="00A17512" w:rsidRDefault="00083821">
      <w:pPr>
        <w:pStyle w:val="Heading2"/>
        <w:numPr>
          <w:ilvl w:val="1"/>
          <w:numId w:val="1"/>
        </w:numPr>
      </w:pPr>
      <w:r>
        <w:rPr>
          <w:lang w:val="en-US"/>
        </w:rPr>
        <w:t>Project description</w:t>
      </w:r>
    </w:p>
    <w:p w:rsidR="00A17512" w:rsidRPr="00246F8A" w:rsidRDefault="00246F8A">
      <w:pPr>
        <w:spacing w:before="240" w:after="240"/>
        <w:ind w:firstLine="720"/>
        <w:jc w:val="both"/>
        <w:rPr>
          <w:lang w:val="en-US"/>
        </w:rPr>
      </w:pPr>
      <w:r w:rsidRPr="00246F8A">
        <w:rPr>
          <w:lang w:val="en-US"/>
        </w:rPr>
        <w:t>Describe the project on which you base your application for the Business A</w:t>
      </w:r>
      <w:r w:rsidR="00F7607D">
        <w:rPr>
          <w:lang w:val="en-US"/>
        </w:rPr>
        <w:t>nalysis Project of the Year 2022</w:t>
      </w:r>
      <w:r w:rsidRPr="00246F8A">
        <w:rPr>
          <w:lang w:val="en-US"/>
        </w:rPr>
        <w:t xml:space="preserve"> award (up to 80 words, in the way you would like it to </w:t>
      </w:r>
      <w:proofErr w:type="gramStart"/>
      <w:r w:rsidRPr="00246F8A">
        <w:rPr>
          <w:lang w:val="en-US"/>
        </w:rPr>
        <w:t>be published</w:t>
      </w:r>
      <w:proofErr w:type="gramEnd"/>
      <w:r>
        <w:rPr>
          <w:lang w:val="en-US"/>
        </w:rPr>
        <w:t>,</w:t>
      </w:r>
      <w:r w:rsidRPr="00246F8A">
        <w:rPr>
          <w:lang w:val="en-US"/>
        </w:rPr>
        <w:t xml:space="preserve"> if the project is nominated):</w:t>
      </w:r>
    </w:p>
    <w:p w:rsidR="00A17512" w:rsidRDefault="00A17512">
      <w:pPr>
        <w:pBdr>
          <w:top w:val="single" w:sz="4" w:space="1" w:color="000000"/>
          <w:left w:val="single" w:sz="4" w:space="4" w:color="000000"/>
          <w:bottom w:val="single" w:sz="4" w:space="1" w:color="000000"/>
          <w:right w:val="single" w:sz="4" w:space="0" w:color="000000"/>
        </w:pBdr>
        <w:rPr>
          <w:rFonts w:ascii="Open Sans" w:eastAsia="Open Sans" w:hAnsi="Open Sans" w:cs="Open Sans"/>
        </w:rPr>
      </w:pPr>
    </w:p>
    <w:p w:rsidR="00A17512" w:rsidRDefault="0095679D">
      <w:pPr>
        <w:pStyle w:val="Heading2"/>
        <w:numPr>
          <w:ilvl w:val="1"/>
          <w:numId w:val="1"/>
        </w:numPr>
      </w:pPr>
      <w:r>
        <w:rPr>
          <w:lang w:val="en-US"/>
        </w:rPr>
        <w:t>BA experts and their role in the project</w:t>
      </w:r>
    </w:p>
    <w:p w:rsidR="00A17512" w:rsidRPr="00246F8A" w:rsidRDefault="00246F8A">
      <w:pPr>
        <w:spacing w:before="240" w:after="240"/>
        <w:ind w:firstLine="720"/>
        <w:jc w:val="both"/>
        <w:rPr>
          <w:lang w:val="en-US"/>
        </w:rPr>
      </w:pPr>
      <w:r w:rsidRPr="00246F8A">
        <w:rPr>
          <w:lang w:val="en-US"/>
        </w:rPr>
        <w:t>List the members of the business analysis team and their roles in the project (in brief):</w:t>
      </w:r>
    </w:p>
    <w:p w:rsidR="00A17512" w:rsidRDefault="00A17512">
      <w:pPr>
        <w:pBdr>
          <w:top w:val="single" w:sz="4" w:space="1" w:color="000000"/>
          <w:left w:val="single" w:sz="4" w:space="4" w:color="000000"/>
          <w:bottom w:val="single" w:sz="4" w:space="1" w:color="000000"/>
          <w:right w:val="single" w:sz="4" w:space="0" w:color="000000"/>
        </w:pBdr>
        <w:rPr>
          <w:rFonts w:ascii="Open Sans" w:eastAsia="Open Sans" w:hAnsi="Open Sans" w:cs="Open Sans"/>
        </w:rPr>
      </w:pPr>
    </w:p>
    <w:p w:rsidR="00A17512" w:rsidRDefault="00F7607D" w:rsidP="00F7607D">
      <w:pPr>
        <w:pStyle w:val="Heading2"/>
        <w:numPr>
          <w:ilvl w:val="1"/>
          <w:numId w:val="1"/>
        </w:numPr>
      </w:pPr>
      <w:r w:rsidRPr="00F7607D">
        <w:rPr>
          <w:lang w:val="en-US"/>
        </w:rPr>
        <w:t>Product ownership analysis</w:t>
      </w:r>
    </w:p>
    <w:p w:rsidR="005C3DAA" w:rsidRPr="005C3DAA" w:rsidRDefault="00F7607D">
      <w:pPr>
        <w:spacing w:before="240" w:after="240"/>
        <w:ind w:firstLine="720"/>
        <w:jc w:val="both"/>
        <w:rPr>
          <w:lang w:val="en-US"/>
        </w:rPr>
      </w:pPr>
      <w:r w:rsidRPr="00F7607D">
        <w:rPr>
          <w:lang w:val="en-US"/>
        </w:rPr>
        <w:t>Effective applying the Business analyst’s profession in role of Product owner</w:t>
      </w:r>
      <w:r>
        <w:rPr>
          <w:lang w:val="en-US"/>
        </w:rPr>
        <w:t>.</w:t>
      </w:r>
    </w:p>
    <w:p w:rsidR="00A17512" w:rsidRDefault="00A17512">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rsidR="00A17512" w:rsidRPr="0095679D" w:rsidRDefault="00F7607D" w:rsidP="00F7607D">
      <w:pPr>
        <w:pStyle w:val="Heading2"/>
        <w:numPr>
          <w:ilvl w:val="1"/>
          <w:numId w:val="1"/>
        </w:numPr>
        <w:rPr>
          <w:lang w:val="en-US"/>
        </w:rPr>
      </w:pPr>
      <w:r w:rsidRPr="00F7607D">
        <w:rPr>
          <w:lang w:val="en-US"/>
        </w:rPr>
        <w:t>Challenging and scoping</w:t>
      </w:r>
    </w:p>
    <w:p w:rsidR="00A17512" w:rsidRPr="005C3DAA" w:rsidRDefault="00F7607D">
      <w:pPr>
        <w:spacing w:before="240" w:after="240"/>
        <w:ind w:firstLine="720"/>
        <w:jc w:val="both"/>
        <w:rPr>
          <w:rFonts w:ascii="Open Sans" w:eastAsia="Open Sans" w:hAnsi="Open Sans" w:cs="Open Sans"/>
          <w:lang w:val="en-US"/>
        </w:rPr>
      </w:pPr>
      <w:r w:rsidRPr="00F7607D">
        <w:rPr>
          <w:lang w:val="en-US"/>
        </w:rPr>
        <w:t xml:space="preserve">How have you challenged assumptions and scoped the problems to </w:t>
      </w:r>
      <w:proofErr w:type="gramStart"/>
      <w:r w:rsidRPr="00F7607D">
        <w:rPr>
          <w:lang w:val="en-US"/>
        </w:rPr>
        <w:t>be addressed</w:t>
      </w:r>
      <w:proofErr w:type="gramEnd"/>
      <w:r w:rsidR="005C3DAA" w:rsidRPr="005C3DAA">
        <w:rPr>
          <w:lang w:val="en-US"/>
        </w:rPr>
        <w:t>?</w:t>
      </w:r>
    </w:p>
    <w:p w:rsidR="00A17512" w:rsidRDefault="00A17512">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rsidR="00A17512" w:rsidRDefault="00F7607D" w:rsidP="00F7607D">
      <w:pPr>
        <w:pStyle w:val="Heading2"/>
        <w:numPr>
          <w:ilvl w:val="1"/>
          <w:numId w:val="1"/>
        </w:numPr>
      </w:pPr>
      <w:r w:rsidRPr="00F7607D">
        <w:rPr>
          <w:lang w:val="en-US"/>
        </w:rPr>
        <w:t>Value co-creation</w:t>
      </w:r>
    </w:p>
    <w:p w:rsidR="00A17512" w:rsidRPr="005C3DAA" w:rsidRDefault="00F7607D">
      <w:pPr>
        <w:spacing w:before="240" w:after="240"/>
        <w:ind w:firstLine="720"/>
        <w:jc w:val="both"/>
        <w:rPr>
          <w:rFonts w:ascii="Open Sans" w:eastAsia="Open Sans" w:hAnsi="Open Sans" w:cs="Open Sans"/>
          <w:lang w:val="en-US"/>
        </w:rPr>
      </w:pPr>
      <w:r w:rsidRPr="00F7607D">
        <w:rPr>
          <w:lang w:val="en-US"/>
        </w:rPr>
        <w:t>What have you done to work collaboratively and co-create value with your stakeholders</w:t>
      </w:r>
      <w:r>
        <w:rPr>
          <w:lang w:val="en-US"/>
        </w:rPr>
        <w:t>?</w:t>
      </w:r>
    </w:p>
    <w:p w:rsidR="00A17512" w:rsidRDefault="00A17512">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rsidR="00A17512" w:rsidRPr="0095679D" w:rsidRDefault="0095679D" w:rsidP="0095679D">
      <w:pPr>
        <w:pStyle w:val="Heading2"/>
        <w:numPr>
          <w:ilvl w:val="1"/>
          <w:numId w:val="1"/>
        </w:numPr>
        <w:rPr>
          <w:lang w:val="en-US"/>
        </w:rPr>
      </w:pPr>
      <w:r w:rsidRPr="0095679D">
        <w:rPr>
          <w:lang w:val="en-US"/>
        </w:rPr>
        <w:t>Continuous professional development</w:t>
      </w:r>
      <w:r w:rsidR="003D5F9A" w:rsidRPr="0095679D">
        <w:rPr>
          <w:lang w:val="en-US"/>
        </w:rPr>
        <w:t xml:space="preserve"> </w:t>
      </w:r>
    </w:p>
    <w:p w:rsidR="00A17512" w:rsidRPr="00151E89" w:rsidRDefault="00151E89">
      <w:pPr>
        <w:spacing w:before="240" w:after="240"/>
        <w:ind w:firstLine="720"/>
        <w:jc w:val="both"/>
        <w:rPr>
          <w:lang w:val="en-US"/>
        </w:rPr>
      </w:pPr>
      <w:r w:rsidRPr="00151E89">
        <w:rPr>
          <w:lang w:val="en-US"/>
        </w:rPr>
        <w:t>What new skills in the field of business analysis did you develop in 202</w:t>
      </w:r>
      <w:r w:rsidR="00034D99">
        <w:rPr>
          <w:lang w:val="en-US"/>
        </w:rPr>
        <w:t>2</w:t>
      </w:r>
      <w:r w:rsidRPr="00151E89">
        <w:rPr>
          <w:lang w:val="en-US"/>
        </w:rPr>
        <w:t>, what new techniques did you master and how?</w:t>
      </w:r>
      <w:r w:rsidR="003D5F9A" w:rsidRPr="00151E89">
        <w:rPr>
          <w:lang w:val="en-US"/>
        </w:rPr>
        <w:t xml:space="preserve"> </w:t>
      </w:r>
    </w:p>
    <w:p w:rsidR="00A17512" w:rsidRDefault="00A17512">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rsidR="00A17512" w:rsidRDefault="0095679D" w:rsidP="0095679D">
      <w:pPr>
        <w:pStyle w:val="Heading2"/>
        <w:numPr>
          <w:ilvl w:val="1"/>
          <w:numId w:val="1"/>
        </w:numPr>
      </w:pPr>
      <w:r>
        <w:rPr>
          <w:lang w:val="en-US"/>
        </w:rPr>
        <w:t xml:space="preserve">Development of the </w:t>
      </w:r>
      <w:r w:rsidR="00E01856">
        <w:rPr>
          <w:lang w:val="en-US"/>
        </w:rPr>
        <w:t>business analyst</w:t>
      </w:r>
      <w:r>
        <w:rPr>
          <w:lang w:val="en-US"/>
        </w:rPr>
        <w:t xml:space="preserve"> community</w:t>
      </w:r>
    </w:p>
    <w:p w:rsidR="00A17512" w:rsidRPr="00F97351" w:rsidRDefault="00F97351">
      <w:pPr>
        <w:spacing w:before="240" w:after="240"/>
        <w:ind w:firstLine="720"/>
        <w:jc w:val="both"/>
        <w:rPr>
          <w:lang w:val="en-US"/>
        </w:rPr>
      </w:pPr>
      <w:r w:rsidRPr="00F97351">
        <w:rPr>
          <w:lang w:val="en-US"/>
        </w:rPr>
        <w:t>What steps did you take in 202</w:t>
      </w:r>
      <w:r w:rsidR="00034D99">
        <w:rPr>
          <w:lang w:val="en-US"/>
        </w:rPr>
        <w:t>2</w:t>
      </w:r>
      <w:r w:rsidRPr="00F97351">
        <w:rPr>
          <w:lang w:val="en-US"/>
        </w:rPr>
        <w:t xml:space="preserve"> in order to develop the business analyst community (globally, in Bulgaria, in your company or professional circle)?</w:t>
      </w:r>
      <w:r w:rsidR="003D5F9A" w:rsidRPr="00F97351">
        <w:rPr>
          <w:lang w:val="en-US"/>
        </w:rPr>
        <w:t xml:space="preserve"> </w:t>
      </w:r>
    </w:p>
    <w:p w:rsidR="00A17512" w:rsidRDefault="00A17512">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rsidR="00F7607D" w:rsidRDefault="00F7607D" w:rsidP="00F7607D">
      <w:pPr>
        <w:rPr>
          <w:lang w:val="en-US"/>
        </w:rPr>
      </w:pPr>
    </w:p>
    <w:p w:rsidR="00F7607D" w:rsidRDefault="00F7607D" w:rsidP="00F7607D">
      <w:pPr>
        <w:pStyle w:val="Heading2"/>
        <w:numPr>
          <w:ilvl w:val="1"/>
          <w:numId w:val="1"/>
        </w:numPr>
      </w:pPr>
      <w:r>
        <w:rPr>
          <w:lang w:val="en-US"/>
        </w:rPr>
        <w:t>Lessons learned</w:t>
      </w:r>
    </w:p>
    <w:p w:rsidR="00F7607D" w:rsidRPr="00F97351" w:rsidRDefault="00F7607D" w:rsidP="00BB5122">
      <w:pPr>
        <w:spacing w:before="240" w:after="240"/>
        <w:ind w:firstLine="720"/>
        <w:jc w:val="both"/>
        <w:rPr>
          <w:lang w:val="en-US"/>
        </w:rPr>
      </w:pPr>
      <w:r w:rsidRPr="00F97351">
        <w:rPr>
          <w:lang w:val="en-US"/>
        </w:rPr>
        <w:t>W</w:t>
      </w:r>
      <w:r>
        <w:rPr>
          <w:lang w:val="en-US"/>
        </w:rPr>
        <w:t xml:space="preserve">hat </w:t>
      </w:r>
      <w:r w:rsidR="00BB5122">
        <w:rPr>
          <w:lang w:val="en-US"/>
        </w:rPr>
        <w:t xml:space="preserve">negative or positive </w:t>
      </w:r>
      <w:r w:rsidR="00BB5122" w:rsidRPr="00BB5122">
        <w:rPr>
          <w:lang w:val="en-US"/>
        </w:rPr>
        <w:t xml:space="preserve">experiences </w:t>
      </w:r>
      <w:r w:rsidR="00BB5122">
        <w:rPr>
          <w:lang w:val="en-US"/>
        </w:rPr>
        <w:t xml:space="preserve">have you </w:t>
      </w:r>
      <w:r w:rsidR="00BB5122" w:rsidRPr="00BB5122">
        <w:rPr>
          <w:lang w:val="en-US"/>
        </w:rPr>
        <w:t>distilled</w:t>
      </w:r>
      <w:r w:rsidR="00BB5122">
        <w:rPr>
          <w:lang w:val="en-US"/>
        </w:rPr>
        <w:t xml:space="preserve"> in your BA practice and how have you </w:t>
      </w:r>
      <w:r>
        <w:rPr>
          <w:lang w:val="en-US"/>
        </w:rPr>
        <w:t xml:space="preserve">how have you improved it based on </w:t>
      </w:r>
      <w:r w:rsidR="00BB5122">
        <w:rPr>
          <w:lang w:val="en-US"/>
        </w:rPr>
        <w:t>it</w:t>
      </w:r>
      <w:r w:rsidRPr="00F97351">
        <w:rPr>
          <w:lang w:val="en-US"/>
        </w:rPr>
        <w:t xml:space="preserve">? </w:t>
      </w:r>
    </w:p>
    <w:p w:rsidR="00F7607D" w:rsidRDefault="00F7607D" w:rsidP="00F7607D">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rsidR="00F7607D" w:rsidRPr="00F97351" w:rsidRDefault="00F7607D" w:rsidP="00F7607D">
      <w:pPr>
        <w:spacing w:before="240" w:after="240"/>
        <w:jc w:val="both"/>
        <w:rPr>
          <w:lang w:val="en-US"/>
        </w:rPr>
      </w:pPr>
    </w:p>
    <w:p w:rsidR="00F7607D" w:rsidRPr="00F7607D" w:rsidRDefault="0034023F" w:rsidP="00F7607D">
      <w:pPr>
        <w:pStyle w:val="Heading1"/>
        <w:numPr>
          <w:ilvl w:val="0"/>
          <w:numId w:val="1"/>
        </w:numPr>
        <w:rPr>
          <w:lang w:val="en-US"/>
        </w:rPr>
      </w:pPr>
      <w:r>
        <w:rPr>
          <w:lang w:val="en-US"/>
        </w:rPr>
        <w:t>CVs and photos</w:t>
      </w:r>
    </w:p>
    <w:p w:rsidR="00A17512" w:rsidRDefault="002E5D95" w:rsidP="002E5D95">
      <w:pPr>
        <w:spacing w:before="240" w:after="240"/>
        <w:ind w:firstLine="720"/>
        <w:jc w:val="both"/>
      </w:pPr>
      <w:r>
        <w:rPr>
          <w:lang w:val="en-US"/>
        </w:rPr>
        <w:t xml:space="preserve">Describe brief CV of each BA team member (up to 80 words) </w:t>
      </w:r>
      <w:r w:rsidRPr="002E5D95">
        <w:rPr>
          <w:lang w:val="en-US"/>
        </w:rPr>
        <w:t xml:space="preserve">and provide photos with which you want to present the team, in case the project </w:t>
      </w:r>
      <w:proofErr w:type="gramStart"/>
      <w:r w:rsidRPr="002E5D95">
        <w:rPr>
          <w:lang w:val="en-US"/>
        </w:rPr>
        <w:t>is nominated</w:t>
      </w:r>
      <w:proofErr w:type="gramEnd"/>
      <w:r>
        <w:rPr>
          <w:lang w:val="en-US"/>
        </w:rPr>
        <w:t>.</w:t>
      </w:r>
    </w:p>
    <w:p w:rsidR="00A17512" w:rsidRDefault="00A17512">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rsidR="00A17512" w:rsidRDefault="00716D70">
      <w:pPr>
        <w:pStyle w:val="Heading1"/>
        <w:numPr>
          <w:ilvl w:val="0"/>
          <w:numId w:val="1"/>
        </w:numPr>
      </w:pPr>
      <w:r>
        <w:rPr>
          <w:lang w:val="en-US"/>
        </w:rPr>
        <w:t>Recommendations</w:t>
      </w:r>
    </w:p>
    <w:p w:rsidR="002E5D95" w:rsidRPr="00FB00E0" w:rsidRDefault="002E5D95">
      <w:pPr>
        <w:spacing w:before="240" w:after="240"/>
        <w:ind w:firstLine="720"/>
        <w:jc w:val="both"/>
        <w:rPr>
          <w:lang w:val="en-US"/>
        </w:rPr>
      </w:pPr>
      <w:r w:rsidRPr="00FB00E0">
        <w:rPr>
          <w:lang w:val="en-US"/>
        </w:rPr>
        <w:t xml:space="preserve">Applicants must provide a recommendation from the client(s) of the described project or from a manager of the organization on whose behalf they have worked on the project, who certify the information provided in the application form. The recommendations </w:t>
      </w:r>
      <w:proofErr w:type="gramStart"/>
      <w:r w:rsidRPr="00FB00E0">
        <w:rPr>
          <w:lang w:val="en-US"/>
        </w:rPr>
        <w:t>are given</w:t>
      </w:r>
      <w:proofErr w:type="gramEnd"/>
      <w:r w:rsidRPr="00FB00E0">
        <w:rPr>
          <w:lang w:val="en-US"/>
        </w:rPr>
        <w:t xml:space="preserve"> in the form of a </w:t>
      </w:r>
      <w:r w:rsidR="00FB00E0" w:rsidRPr="00FB00E0">
        <w:rPr>
          <w:lang w:val="en-US"/>
        </w:rPr>
        <w:t>Declaration of the Supporter</w:t>
      </w:r>
      <w:r w:rsidRPr="00FB00E0">
        <w:rPr>
          <w:lang w:val="en-US"/>
        </w:rPr>
        <w:t xml:space="preserve"> in section 7.2.</w:t>
      </w:r>
    </w:p>
    <w:p w:rsidR="00A17512" w:rsidRDefault="00716D70">
      <w:pPr>
        <w:pStyle w:val="Heading1"/>
        <w:numPr>
          <w:ilvl w:val="0"/>
          <w:numId w:val="1"/>
        </w:numPr>
      </w:pPr>
      <w:r>
        <w:rPr>
          <w:lang w:val="en-US"/>
        </w:rPr>
        <w:t>Evaluation</w:t>
      </w:r>
    </w:p>
    <w:p w:rsidR="00FB00E0" w:rsidRPr="00FB00E0" w:rsidRDefault="00FB00E0">
      <w:pPr>
        <w:spacing w:before="240" w:after="240"/>
        <w:ind w:firstLine="720"/>
        <w:jc w:val="both"/>
        <w:rPr>
          <w:lang w:val="en-US"/>
        </w:rPr>
      </w:pPr>
      <w:r w:rsidRPr="00FB00E0">
        <w:rPr>
          <w:lang w:val="en-US"/>
        </w:rPr>
        <w:t xml:space="preserve">The application form must be completed and sent to the email address </w:t>
      </w:r>
      <w:hyperlink r:id="rId10">
        <w:r w:rsidRPr="00FB00E0">
          <w:rPr>
            <w:color w:val="0000FF"/>
            <w:u w:val="single"/>
            <w:lang w:val="en-US"/>
          </w:rPr>
          <w:t>info@sofiabg.iiba.org</w:t>
        </w:r>
      </w:hyperlink>
      <w:r w:rsidRPr="00FB00E0">
        <w:rPr>
          <w:lang w:val="en-US"/>
        </w:rPr>
        <w:t xml:space="preserve"> no later than </w:t>
      </w:r>
      <w:r w:rsidR="00BB5122">
        <w:rPr>
          <w:lang w:val="en-US"/>
        </w:rPr>
        <w:t>January 31, 2023</w:t>
      </w:r>
      <w:r w:rsidRPr="00FB00E0">
        <w:rPr>
          <w:lang w:val="en-US"/>
        </w:rPr>
        <w:t>.</w:t>
      </w:r>
    </w:p>
    <w:p w:rsidR="00A17512" w:rsidRPr="00FB00E0" w:rsidRDefault="00FB00E0">
      <w:pPr>
        <w:spacing w:before="240" w:after="240"/>
        <w:ind w:firstLine="720"/>
        <w:jc w:val="both"/>
        <w:rPr>
          <w:lang w:val="en-US"/>
        </w:rPr>
      </w:pPr>
      <w:r w:rsidRPr="00FB00E0">
        <w:rPr>
          <w:lang w:val="en-US"/>
        </w:rPr>
        <w:t xml:space="preserve">The jury will review all submitted forms and select five nominated finalists. They </w:t>
      </w:r>
      <w:proofErr w:type="gramStart"/>
      <w:r w:rsidRPr="00FB00E0">
        <w:rPr>
          <w:lang w:val="en-US"/>
        </w:rPr>
        <w:t>will be announced</w:t>
      </w:r>
      <w:proofErr w:type="gramEnd"/>
      <w:r w:rsidRPr="00FB00E0">
        <w:rPr>
          <w:lang w:val="en-US"/>
        </w:rPr>
        <w:t xml:space="preserve"> on the website of IIBA Bulgaria:</w:t>
      </w:r>
      <w:r w:rsidR="003D5F9A" w:rsidRPr="00FB00E0">
        <w:rPr>
          <w:lang w:val="en-US"/>
        </w:rPr>
        <w:t xml:space="preserve"> </w:t>
      </w:r>
      <w:hyperlink r:id="rId11">
        <w:r w:rsidR="003D5F9A" w:rsidRPr="00FB00E0">
          <w:rPr>
            <w:color w:val="0000FF"/>
            <w:u w:val="single"/>
            <w:lang w:val="en-US"/>
          </w:rPr>
          <w:t>https://sofiabg.iiba.org/</w:t>
        </w:r>
      </w:hyperlink>
      <w:r w:rsidR="003D5F9A" w:rsidRPr="00FB00E0">
        <w:rPr>
          <w:lang w:val="en-US"/>
        </w:rPr>
        <w:t>.</w:t>
      </w:r>
    </w:p>
    <w:p w:rsidR="00A17512" w:rsidRPr="00FB00E0" w:rsidRDefault="00FB00E0" w:rsidP="00FB00E0">
      <w:pPr>
        <w:spacing w:before="240" w:after="240"/>
        <w:ind w:firstLine="720"/>
        <w:jc w:val="both"/>
        <w:rPr>
          <w:lang w:val="en-US"/>
        </w:rPr>
      </w:pPr>
      <w:r w:rsidRPr="00FB00E0">
        <w:rPr>
          <w:lang w:val="en-US"/>
        </w:rPr>
        <w:t xml:space="preserve">The finalists will have the opportunity to present their applications in a 30-minute interview, which will take place online in April. The award </w:t>
      </w:r>
      <w:proofErr w:type="gramStart"/>
      <w:r w:rsidRPr="00FB00E0">
        <w:rPr>
          <w:lang w:val="en-US"/>
        </w:rPr>
        <w:t>will be announced</w:t>
      </w:r>
      <w:proofErr w:type="gramEnd"/>
      <w:r w:rsidRPr="00FB00E0">
        <w:rPr>
          <w:lang w:val="en-US"/>
        </w:rPr>
        <w:t xml:space="preserve"> at an event of IIBA Bulgaria and on the website </w:t>
      </w:r>
      <w:hyperlink r:id="rId12" w:history="1">
        <w:r w:rsidRPr="00FB00E0">
          <w:rPr>
            <w:rStyle w:val="Hyperlink"/>
            <w:lang w:val="en-US"/>
          </w:rPr>
          <w:t>sofiabg.iiba.org</w:t>
        </w:r>
      </w:hyperlink>
      <w:r w:rsidR="003D5F9A" w:rsidRPr="00FB00E0">
        <w:rPr>
          <w:lang w:val="en-US"/>
        </w:rPr>
        <w:t>.</w:t>
      </w:r>
    </w:p>
    <w:p w:rsidR="00A17512" w:rsidRPr="00FB00E0" w:rsidRDefault="00FB00E0">
      <w:pPr>
        <w:spacing w:before="240" w:after="240"/>
        <w:ind w:firstLine="720"/>
        <w:jc w:val="both"/>
        <w:rPr>
          <w:lang w:val="en-US"/>
        </w:rPr>
      </w:pPr>
      <w:r w:rsidRPr="00FB00E0">
        <w:rPr>
          <w:lang w:val="en-US"/>
        </w:rPr>
        <w:t>Applicants may provide additional documentation in support of the information provided in the application form.</w:t>
      </w:r>
    </w:p>
    <w:p w:rsidR="00A17512" w:rsidRDefault="00716D70">
      <w:pPr>
        <w:pStyle w:val="Heading1"/>
        <w:numPr>
          <w:ilvl w:val="0"/>
          <w:numId w:val="1"/>
        </w:numPr>
      </w:pPr>
      <w:r>
        <w:rPr>
          <w:lang w:val="en-US"/>
        </w:rPr>
        <w:lastRenderedPageBreak/>
        <w:t xml:space="preserve">Terms and conditions for participation in the Business Analysis Project of the Year </w:t>
      </w:r>
      <w:r w:rsidR="00034D99">
        <w:t>2022</w:t>
      </w:r>
      <w:r>
        <w:rPr>
          <w:lang w:val="en-US"/>
        </w:rPr>
        <w:t xml:space="preserve"> </w:t>
      </w:r>
      <w:r w:rsidR="001A7519">
        <w:rPr>
          <w:lang w:val="en-US"/>
        </w:rPr>
        <w:t>a</w:t>
      </w:r>
      <w:r>
        <w:rPr>
          <w:lang w:val="en-US"/>
        </w:rPr>
        <w:t>ward</w:t>
      </w:r>
    </w:p>
    <w:p w:rsidR="00A17512" w:rsidRPr="001A7519" w:rsidRDefault="001A7519" w:rsidP="001A7519">
      <w:pPr>
        <w:numPr>
          <w:ilvl w:val="0"/>
          <w:numId w:val="3"/>
        </w:numPr>
        <w:spacing w:after="120"/>
        <w:jc w:val="both"/>
        <w:rPr>
          <w:rFonts w:ascii="Open Sans" w:eastAsia="Open Sans" w:hAnsi="Open Sans" w:cs="Open Sans"/>
          <w:lang w:val="en-US"/>
        </w:rPr>
      </w:pPr>
      <w:r w:rsidRPr="001A7519">
        <w:rPr>
          <w:rFonts w:ascii="Open Sans" w:eastAsia="Open Sans" w:hAnsi="Open Sans" w:cs="Open Sans"/>
          <w:lang w:val="en-US"/>
        </w:rPr>
        <w:t xml:space="preserve">Application forms </w:t>
      </w:r>
      <w:proofErr w:type="gramStart"/>
      <w:r w:rsidRPr="001A7519">
        <w:rPr>
          <w:rFonts w:ascii="Open Sans" w:eastAsia="Open Sans" w:hAnsi="Open Sans" w:cs="Open Sans"/>
          <w:lang w:val="en-US"/>
        </w:rPr>
        <w:t>must be submitted</w:t>
      </w:r>
      <w:proofErr w:type="gramEnd"/>
      <w:r w:rsidRPr="001A7519">
        <w:rPr>
          <w:rFonts w:ascii="Open Sans" w:eastAsia="Open Sans" w:hAnsi="Open Sans" w:cs="Open Sans"/>
          <w:lang w:val="en-US"/>
        </w:rPr>
        <w:t xml:space="preserve"> electronically to the email address</w:t>
      </w:r>
      <w:r>
        <w:rPr>
          <w:rFonts w:ascii="Open Sans" w:eastAsia="Open Sans" w:hAnsi="Open Sans" w:cs="Open Sans"/>
          <w:lang w:val="en-US"/>
        </w:rPr>
        <w:t xml:space="preserve"> </w:t>
      </w:r>
      <w:hyperlink r:id="rId13" w:history="1">
        <w:r w:rsidRPr="00935707">
          <w:rPr>
            <w:rStyle w:val="Hyperlink"/>
            <w:rFonts w:ascii="Open Sans" w:eastAsia="Open Sans" w:hAnsi="Open Sans" w:cs="Open Sans"/>
            <w:lang w:val="en-US"/>
          </w:rPr>
          <w:t>info@sofiabg.iiba.org</w:t>
        </w:r>
      </w:hyperlink>
      <w:r w:rsidRPr="001A7519">
        <w:rPr>
          <w:rFonts w:ascii="Open Sans" w:eastAsia="Open Sans" w:hAnsi="Open Sans" w:cs="Open Sans"/>
          <w:lang w:val="en-US"/>
        </w:rPr>
        <w:t xml:space="preserve"> not later by </w:t>
      </w:r>
      <w:r w:rsidR="00BB5122">
        <w:rPr>
          <w:rFonts w:ascii="Open Sans" w:eastAsia="Open Sans" w:hAnsi="Open Sans" w:cs="Open Sans"/>
          <w:lang w:val="en-US"/>
        </w:rPr>
        <w:t>January</w:t>
      </w:r>
      <w:r w:rsidRPr="001A7519">
        <w:rPr>
          <w:rFonts w:ascii="Open Sans" w:eastAsia="Open Sans" w:hAnsi="Open Sans" w:cs="Open Sans"/>
          <w:lang w:val="en-US"/>
        </w:rPr>
        <w:t xml:space="preserve"> 31, 2022.</w:t>
      </w:r>
    </w:p>
    <w:p w:rsidR="00A17512" w:rsidRPr="00BB5122" w:rsidRDefault="004C1F9A" w:rsidP="001A7519">
      <w:pPr>
        <w:numPr>
          <w:ilvl w:val="0"/>
          <w:numId w:val="3"/>
        </w:numPr>
        <w:spacing w:after="120"/>
        <w:jc w:val="both"/>
        <w:rPr>
          <w:rFonts w:ascii="Open Sans" w:eastAsia="Open Sans" w:hAnsi="Open Sans" w:cs="Open Sans"/>
          <w:color w:val="FF0000"/>
          <w:lang w:val="en-US"/>
        </w:rPr>
      </w:pPr>
      <w:r w:rsidRPr="004C1F9A">
        <w:rPr>
          <w:rFonts w:ascii="Open Sans" w:eastAsia="Open Sans" w:hAnsi="Open Sans" w:cs="Open Sans"/>
          <w:lang w:val="en-US"/>
        </w:rPr>
        <w:t>The project activities</w:t>
      </w:r>
      <w:r w:rsidR="001A7519" w:rsidRPr="004C1F9A">
        <w:rPr>
          <w:rFonts w:ascii="Open Sans" w:eastAsia="Open Sans" w:hAnsi="Open Sans" w:cs="Open Sans"/>
          <w:lang w:val="en-US"/>
        </w:rPr>
        <w:t xml:space="preserve"> applied for the</w:t>
      </w:r>
      <w:r w:rsidRPr="004C1F9A">
        <w:rPr>
          <w:rFonts w:ascii="Open Sans" w:eastAsia="Open Sans" w:hAnsi="Open Sans" w:cs="Open Sans"/>
          <w:lang w:val="en-US"/>
        </w:rPr>
        <w:t xml:space="preserve"> award </w:t>
      </w:r>
      <w:proofErr w:type="gramStart"/>
      <w:r w:rsidRPr="004C1F9A">
        <w:rPr>
          <w:rFonts w:ascii="Open Sans" w:eastAsia="Open Sans" w:hAnsi="Open Sans" w:cs="Open Sans"/>
          <w:lang w:val="en-US"/>
        </w:rPr>
        <w:t>must be completed</w:t>
      </w:r>
      <w:proofErr w:type="gramEnd"/>
      <w:r w:rsidRPr="004C1F9A">
        <w:rPr>
          <w:rFonts w:ascii="Open Sans" w:eastAsia="Open Sans" w:hAnsi="Open Sans" w:cs="Open Sans"/>
          <w:lang w:val="en-US"/>
        </w:rPr>
        <w:t xml:space="preserve"> in 2022</w:t>
      </w:r>
      <w:r w:rsidR="001A7519" w:rsidRPr="004C1F9A">
        <w:rPr>
          <w:rFonts w:ascii="Open Sans" w:eastAsia="Open Sans" w:hAnsi="Open Sans" w:cs="Open Sans"/>
          <w:lang w:val="en-US"/>
        </w:rPr>
        <w:t>.</w:t>
      </w:r>
    </w:p>
    <w:p w:rsidR="00A17512" w:rsidRPr="00BC3EEC" w:rsidRDefault="00BC3EEC" w:rsidP="00BC3EEC">
      <w:pPr>
        <w:numPr>
          <w:ilvl w:val="0"/>
          <w:numId w:val="3"/>
        </w:numPr>
        <w:spacing w:after="120"/>
        <w:jc w:val="both"/>
        <w:rPr>
          <w:rFonts w:ascii="Open Sans" w:eastAsia="Open Sans" w:hAnsi="Open Sans" w:cs="Open Sans"/>
          <w:lang w:val="en-US"/>
        </w:rPr>
      </w:pPr>
      <w:r w:rsidRPr="00BC3EEC">
        <w:rPr>
          <w:rFonts w:ascii="Open Sans" w:eastAsia="Open Sans" w:hAnsi="Open Sans" w:cs="Open Sans"/>
          <w:lang w:val="en-US"/>
        </w:rPr>
        <w:t>The decision of the jury is final. The jury will not provide feedback to the candidates during the nomination and evaluation of the projects.</w:t>
      </w:r>
    </w:p>
    <w:p w:rsidR="00A17512" w:rsidRPr="00BC3EEC" w:rsidRDefault="00BC3EEC" w:rsidP="00BC3EEC">
      <w:pPr>
        <w:numPr>
          <w:ilvl w:val="0"/>
          <w:numId w:val="3"/>
        </w:numPr>
        <w:spacing w:after="120"/>
        <w:jc w:val="both"/>
        <w:rPr>
          <w:rFonts w:ascii="Open Sans" w:eastAsia="Open Sans" w:hAnsi="Open Sans" w:cs="Open Sans"/>
          <w:lang w:val="en-US"/>
        </w:rPr>
      </w:pPr>
      <w:r w:rsidRPr="00BC3EEC">
        <w:rPr>
          <w:lang w:val="en-US"/>
        </w:rPr>
        <w:t>IIBA Bulgaria does not assume any obligations regarding the costs of the candidates in the application and in the evaluation process.</w:t>
      </w:r>
    </w:p>
    <w:p w:rsidR="00A17512" w:rsidRPr="00BC3EEC" w:rsidRDefault="00BC3EEC" w:rsidP="00BC3EEC">
      <w:pPr>
        <w:numPr>
          <w:ilvl w:val="0"/>
          <w:numId w:val="3"/>
        </w:numPr>
        <w:spacing w:after="120"/>
        <w:jc w:val="both"/>
        <w:rPr>
          <w:lang w:val="en-US"/>
        </w:rPr>
      </w:pPr>
      <w:r w:rsidRPr="00BC3EEC">
        <w:rPr>
          <w:lang w:val="en-US"/>
        </w:rPr>
        <w:t xml:space="preserve">The information provided </w:t>
      </w:r>
      <w:proofErr w:type="gramStart"/>
      <w:r w:rsidRPr="00BC3EEC">
        <w:rPr>
          <w:lang w:val="en-US"/>
        </w:rPr>
        <w:t>will be used</w:t>
      </w:r>
      <w:proofErr w:type="gramEnd"/>
      <w:r w:rsidRPr="00BC3EEC">
        <w:rPr>
          <w:lang w:val="en-US"/>
        </w:rPr>
        <w:t xml:space="preserve"> for the Business Analysis Project of the Y</w:t>
      </w:r>
      <w:r w:rsidR="00034D99">
        <w:rPr>
          <w:lang w:val="en-US"/>
        </w:rPr>
        <w:t>ear 2022</w:t>
      </w:r>
      <w:r w:rsidRPr="00BC3EEC">
        <w:rPr>
          <w:lang w:val="en-US"/>
        </w:rPr>
        <w:t xml:space="preserve"> award. The information about the five nominated projects and the participating teams provided in sections 2 and 3 of the form </w:t>
      </w:r>
      <w:proofErr w:type="gramStart"/>
      <w:r w:rsidRPr="00BC3EEC">
        <w:rPr>
          <w:lang w:val="en-US"/>
        </w:rPr>
        <w:t>will be published</w:t>
      </w:r>
      <w:proofErr w:type="gramEnd"/>
      <w:r w:rsidRPr="00BC3EEC">
        <w:rPr>
          <w:lang w:val="en-US"/>
        </w:rPr>
        <w:t xml:space="preserve"> on the website of IIBA Bulgaria and other media.</w:t>
      </w:r>
    </w:p>
    <w:p w:rsidR="00BC3EEC" w:rsidRPr="00BC3EEC" w:rsidRDefault="00BC3EEC" w:rsidP="008E50AC">
      <w:pPr>
        <w:numPr>
          <w:ilvl w:val="0"/>
          <w:numId w:val="3"/>
        </w:numPr>
        <w:spacing w:after="120"/>
        <w:ind w:left="714" w:hanging="357"/>
        <w:jc w:val="both"/>
        <w:rPr>
          <w:rFonts w:ascii="Open Sans" w:eastAsia="Open Sans" w:hAnsi="Open Sans" w:cs="Open Sans"/>
          <w:lang w:val="en-US"/>
        </w:rPr>
      </w:pPr>
      <w:r w:rsidRPr="00BC3EEC">
        <w:rPr>
          <w:lang w:val="en-US"/>
        </w:rPr>
        <w:t xml:space="preserve">Applicants whose projects </w:t>
      </w:r>
      <w:proofErr w:type="gramStart"/>
      <w:r w:rsidRPr="00BC3EEC">
        <w:rPr>
          <w:lang w:val="en-US"/>
        </w:rPr>
        <w:t>will be nominated</w:t>
      </w:r>
      <w:proofErr w:type="gramEnd"/>
      <w:r w:rsidRPr="00BC3EEC">
        <w:rPr>
          <w:lang w:val="en-US"/>
        </w:rPr>
        <w:t xml:space="preserve"> will have the opportunity to present them at an event organized by IIBA Bulgaria.</w:t>
      </w:r>
    </w:p>
    <w:p w:rsidR="00A17512" w:rsidRPr="00BC3EEC" w:rsidRDefault="00BC3EEC" w:rsidP="00BC3EEC">
      <w:pPr>
        <w:numPr>
          <w:ilvl w:val="0"/>
          <w:numId w:val="3"/>
        </w:numPr>
        <w:spacing w:after="120"/>
        <w:jc w:val="both"/>
        <w:rPr>
          <w:rFonts w:ascii="Open Sans" w:eastAsia="Open Sans" w:hAnsi="Open Sans" w:cs="Open Sans"/>
          <w:lang w:val="en-US"/>
        </w:rPr>
      </w:pPr>
      <w:r w:rsidRPr="00BC3EEC">
        <w:rPr>
          <w:lang w:val="en-US"/>
        </w:rPr>
        <w:t xml:space="preserve">The submission of the application form, the interview with the jury and the presentation of the project, if nominated, </w:t>
      </w:r>
      <w:proofErr w:type="gramStart"/>
      <w:r w:rsidRPr="00BC3EEC">
        <w:rPr>
          <w:lang w:val="en-US"/>
        </w:rPr>
        <w:t>can be done</w:t>
      </w:r>
      <w:proofErr w:type="gramEnd"/>
      <w:r w:rsidRPr="00BC3EEC">
        <w:rPr>
          <w:lang w:val="en-US"/>
        </w:rPr>
        <w:t xml:space="preserve"> in Bulgarian or English - at the choice of the candidates.</w:t>
      </w:r>
    </w:p>
    <w:p w:rsidR="00A17512" w:rsidRDefault="0034023F">
      <w:pPr>
        <w:pStyle w:val="Heading1"/>
        <w:numPr>
          <w:ilvl w:val="0"/>
          <w:numId w:val="1"/>
        </w:numPr>
      </w:pPr>
      <w:r>
        <w:rPr>
          <w:lang w:val="en-US"/>
        </w:rPr>
        <w:t>Declarations</w:t>
      </w:r>
    </w:p>
    <w:p w:rsidR="00A17512" w:rsidRDefault="00716D70">
      <w:pPr>
        <w:pStyle w:val="Heading2"/>
        <w:numPr>
          <w:ilvl w:val="1"/>
          <w:numId w:val="1"/>
        </w:numPr>
      </w:pPr>
      <w:r>
        <w:rPr>
          <w:lang w:val="en-US"/>
        </w:rPr>
        <w:t>Declaration of the Candidate</w:t>
      </w:r>
      <w:r w:rsidR="003D5F9A">
        <w:t xml:space="preserve"> </w:t>
      </w:r>
    </w:p>
    <w:p w:rsidR="00A17512" w:rsidRPr="002E5D95" w:rsidRDefault="002E5D95" w:rsidP="002E5D95">
      <w:pPr>
        <w:spacing w:before="240" w:after="240"/>
        <w:ind w:firstLine="720"/>
        <w:jc w:val="both"/>
        <w:rPr>
          <w:lang w:val="en-US"/>
        </w:rPr>
      </w:pPr>
      <w:r w:rsidRPr="002E5D95">
        <w:rPr>
          <w:lang w:val="en-US"/>
        </w:rPr>
        <w:t xml:space="preserve">I am familiar with and accept the </w:t>
      </w:r>
      <w:r>
        <w:rPr>
          <w:lang w:val="en-US"/>
        </w:rPr>
        <w:t>t</w:t>
      </w:r>
      <w:r w:rsidRPr="002E5D95">
        <w:rPr>
          <w:lang w:val="en-US"/>
        </w:rPr>
        <w:t>erms and conditions for participation in the Business A</w:t>
      </w:r>
      <w:r w:rsidR="00BB5122">
        <w:rPr>
          <w:lang w:val="en-US"/>
        </w:rPr>
        <w:t>nalysis Project of the Year 2022</w:t>
      </w:r>
      <w:r w:rsidRPr="002E5D95">
        <w:rPr>
          <w:lang w:val="en-US"/>
        </w:rPr>
        <w:t xml:space="preserve"> award.</w:t>
      </w:r>
    </w:p>
    <w:p w:rsidR="00A17512" w:rsidRPr="002E5D95" w:rsidRDefault="002E5D95">
      <w:pPr>
        <w:spacing w:before="240" w:after="240"/>
        <w:ind w:firstLine="720"/>
        <w:jc w:val="both"/>
        <w:rPr>
          <w:lang w:val="en-US"/>
        </w:rPr>
      </w:pPr>
      <w:r w:rsidRPr="002E5D95">
        <w:rPr>
          <w:lang w:val="en-US"/>
        </w:rPr>
        <w:t>Upon request from the Jury, I will provide additional information and evidence of the data in the application form.</w:t>
      </w:r>
    </w:p>
    <w:p w:rsidR="00A17512" w:rsidRPr="002E5D95" w:rsidRDefault="002E5D95">
      <w:pPr>
        <w:spacing w:before="240" w:after="240"/>
        <w:ind w:firstLine="720"/>
        <w:jc w:val="both"/>
        <w:rPr>
          <w:lang w:val="en-US"/>
        </w:rPr>
      </w:pPr>
      <w:r w:rsidRPr="002E5D95">
        <w:rPr>
          <w:lang w:val="en-US"/>
        </w:rPr>
        <w:t xml:space="preserve">Information in the application form is true and I </w:t>
      </w:r>
      <w:proofErr w:type="gramStart"/>
      <w:r w:rsidRPr="002E5D95">
        <w:rPr>
          <w:lang w:val="en-US"/>
        </w:rPr>
        <w:t>am authorized</w:t>
      </w:r>
      <w:proofErr w:type="gramEnd"/>
      <w:r w:rsidRPr="002E5D95">
        <w:rPr>
          <w:lang w:val="en-US"/>
        </w:rPr>
        <w:t xml:space="preserve"> to provide it.</w:t>
      </w:r>
      <w:r w:rsidR="003D5F9A" w:rsidRPr="002E5D95">
        <w:rPr>
          <w:lang w:val="en-US"/>
        </w:rPr>
        <w:t xml:space="preserve"> </w:t>
      </w:r>
    </w:p>
    <w:p w:rsidR="002E5D95" w:rsidRDefault="002E5D95">
      <w:pPr>
        <w:spacing w:before="240" w:after="240"/>
        <w:ind w:firstLine="720"/>
        <w:jc w:val="both"/>
      </w:pPr>
      <w:r w:rsidRPr="002E5D95">
        <w:rPr>
          <w:lang w:val="en-US"/>
        </w:rPr>
        <w:t xml:space="preserve">I agree that the information provided in sections 2 and 3 of the application form will </w:t>
      </w:r>
      <w:proofErr w:type="gramStart"/>
      <w:r w:rsidRPr="002E5D95">
        <w:rPr>
          <w:lang w:val="en-US"/>
        </w:rPr>
        <w:t>be published</w:t>
      </w:r>
      <w:proofErr w:type="gramEnd"/>
      <w:r w:rsidRPr="002E5D95">
        <w:rPr>
          <w:lang w:val="en-US"/>
        </w:rPr>
        <w:t xml:space="preserve"> on the website of IIBA Bulgaria and other media</w:t>
      </w:r>
      <w:r w:rsidRPr="002E5D95">
        <w:t>.</w:t>
      </w:r>
    </w:p>
    <w:p w:rsidR="00A17512" w:rsidRDefault="00A17512">
      <w:pPr>
        <w:rPr>
          <w:rFonts w:ascii="Open Sans" w:eastAsia="Open Sans" w:hAnsi="Open Sans" w:cs="Open Sans"/>
        </w:rPr>
      </w:pP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3969"/>
        <w:gridCol w:w="851"/>
        <w:gridCol w:w="1701"/>
      </w:tblGrid>
      <w:tr w:rsidR="00A17512">
        <w:trPr>
          <w:trHeight w:val="567"/>
        </w:trPr>
        <w:tc>
          <w:tcPr>
            <w:tcW w:w="2830" w:type="dxa"/>
            <w:shd w:val="clear" w:color="auto" w:fill="D9D9D9"/>
          </w:tcPr>
          <w:p w:rsidR="00A17512" w:rsidRDefault="0034023F">
            <w:pPr>
              <w:rPr>
                <w:rFonts w:ascii="Open Sans" w:eastAsia="Open Sans" w:hAnsi="Open Sans" w:cs="Open Sans"/>
                <w:b/>
              </w:rPr>
            </w:pPr>
            <w:proofErr w:type="spellStart"/>
            <w:r w:rsidRPr="0034023F">
              <w:rPr>
                <w:rFonts w:ascii="Open Sans" w:eastAsia="Open Sans" w:hAnsi="Open Sans" w:cs="Open Sans"/>
                <w:b/>
              </w:rPr>
              <w:t>Names</w:t>
            </w:r>
            <w:proofErr w:type="spellEnd"/>
            <w:r w:rsidRPr="0034023F">
              <w:rPr>
                <w:rFonts w:ascii="Open Sans" w:eastAsia="Open Sans" w:hAnsi="Open Sans" w:cs="Open Sans"/>
                <w:b/>
              </w:rPr>
              <w:t xml:space="preserve"> </w:t>
            </w:r>
            <w:proofErr w:type="spellStart"/>
            <w:r w:rsidRPr="0034023F">
              <w:rPr>
                <w:rFonts w:ascii="Open Sans" w:eastAsia="Open Sans" w:hAnsi="Open Sans" w:cs="Open Sans"/>
                <w:b/>
              </w:rPr>
              <w:t>and</w:t>
            </w:r>
            <w:proofErr w:type="spellEnd"/>
            <w:r w:rsidRPr="0034023F">
              <w:rPr>
                <w:rFonts w:ascii="Open Sans" w:eastAsia="Open Sans" w:hAnsi="Open Sans" w:cs="Open Sans"/>
                <w:b/>
              </w:rPr>
              <w:t xml:space="preserve"> </w:t>
            </w:r>
            <w:proofErr w:type="spellStart"/>
            <w:r w:rsidRPr="0034023F">
              <w:rPr>
                <w:rFonts w:ascii="Open Sans" w:eastAsia="Open Sans" w:hAnsi="Open Sans" w:cs="Open Sans"/>
                <w:b/>
              </w:rPr>
              <w:t>signature</w:t>
            </w:r>
            <w:proofErr w:type="spellEnd"/>
            <w:r w:rsidRPr="0034023F">
              <w:rPr>
                <w:rFonts w:ascii="Open Sans" w:eastAsia="Open Sans" w:hAnsi="Open Sans" w:cs="Open Sans"/>
                <w:b/>
              </w:rPr>
              <w:t xml:space="preserve"> </w:t>
            </w:r>
            <w:proofErr w:type="spellStart"/>
            <w:r w:rsidRPr="0034023F">
              <w:rPr>
                <w:rFonts w:ascii="Open Sans" w:eastAsia="Open Sans" w:hAnsi="Open Sans" w:cs="Open Sans"/>
                <w:b/>
              </w:rPr>
              <w:t>of</w:t>
            </w:r>
            <w:proofErr w:type="spellEnd"/>
            <w:r w:rsidRPr="0034023F">
              <w:rPr>
                <w:rFonts w:ascii="Open Sans" w:eastAsia="Open Sans" w:hAnsi="Open Sans" w:cs="Open Sans"/>
                <w:b/>
              </w:rPr>
              <w:t xml:space="preserve"> </w:t>
            </w:r>
            <w:proofErr w:type="spellStart"/>
            <w:r w:rsidRPr="0034023F">
              <w:rPr>
                <w:rFonts w:ascii="Open Sans" w:eastAsia="Open Sans" w:hAnsi="Open Sans" w:cs="Open Sans"/>
                <w:b/>
              </w:rPr>
              <w:t>the</w:t>
            </w:r>
            <w:proofErr w:type="spellEnd"/>
            <w:r w:rsidRPr="0034023F">
              <w:rPr>
                <w:rFonts w:ascii="Open Sans" w:eastAsia="Open Sans" w:hAnsi="Open Sans" w:cs="Open Sans"/>
                <w:b/>
              </w:rPr>
              <w:t xml:space="preserve"> </w:t>
            </w:r>
            <w:proofErr w:type="spellStart"/>
            <w:r w:rsidRPr="0034023F">
              <w:rPr>
                <w:rFonts w:ascii="Open Sans" w:eastAsia="Open Sans" w:hAnsi="Open Sans" w:cs="Open Sans"/>
                <w:b/>
              </w:rPr>
              <w:t>Applicant</w:t>
            </w:r>
            <w:proofErr w:type="spellEnd"/>
            <w:r w:rsidR="003D5F9A">
              <w:rPr>
                <w:rFonts w:ascii="Open Sans" w:eastAsia="Open Sans" w:hAnsi="Open Sans" w:cs="Open Sans"/>
                <w:b/>
              </w:rPr>
              <w:t>:</w:t>
            </w:r>
          </w:p>
        </w:tc>
        <w:tc>
          <w:tcPr>
            <w:tcW w:w="3969" w:type="dxa"/>
          </w:tcPr>
          <w:p w:rsidR="00A17512" w:rsidRDefault="00A17512">
            <w:pPr>
              <w:rPr>
                <w:rFonts w:ascii="Open Sans" w:eastAsia="Open Sans" w:hAnsi="Open Sans" w:cs="Open Sans"/>
              </w:rPr>
            </w:pPr>
          </w:p>
          <w:p w:rsidR="00A17512" w:rsidRDefault="00A17512">
            <w:pPr>
              <w:rPr>
                <w:rFonts w:ascii="Open Sans" w:eastAsia="Open Sans" w:hAnsi="Open Sans" w:cs="Open Sans"/>
              </w:rPr>
            </w:pPr>
          </w:p>
          <w:p w:rsidR="00A17512" w:rsidRDefault="00A17512">
            <w:pPr>
              <w:rPr>
                <w:rFonts w:ascii="Open Sans" w:eastAsia="Open Sans" w:hAnsi="Open Sans" w:cs="Open Sans"/>
              </w:rPr>
            </w:pPr>
            <w:bookmarkStart w:id="1" w:name="_heading=h.1fob9te" w:colFirst="0" w:colLast="0"/>
            <w:bookmarkEnd w:id="1"/>
          </w:p>
        </w:tc>
        <w:tc>
          <w:tcPr>
            <w:tcW w:w="851" w:type="dxa"/>
            <w:shd w:val="clear" w:color="auto" w:fill="D9D9D9"/>
          </w:tcPr>
          <w:p w:rsidR="00A17512" w:rsidRDefault="0034023F" w:rsidP="0034023F">
            <w:pPr>
              <w:rPr>
                <w:rFonts w:ascii="Open Sans" w:eastAsia="Open Sans" w:hAnsi="Open Sans" w:cs="Open Sans"/>
                <w:b/>
              </w:rPr>
            </w:pPr>
            <w:proofErr w:type="spellStart"/>
            <w:r w:rsidRPr="0034023F">
              <w:rPr>
                <w:rFonts w:ascii="Open Sans" w:eastAsia="Open Sans" w:hAnsi="Open Sans" w:cs="Open Sans"/>
                <w:b/>
              </w:rPr>
              <w:t>Date</w:t>
            </w:r>
            <w:proofErr w:type="spellEnd"/>
            <w:r w:rsidR="003D5F9A">
              <w:rPr>
                <w:rFonts w:ascii="Open Sans" w:eastAsia="Open Sans" w:hAnsi="Open Sans" w:cs="Open Sans"/>
                <w:b/>
              </w:rPr>
              <w:t>:</w:t>
            </w:r>
          </w:p>
        </w:tc>
        <w:tc>
          <w:tcPr>
            <w:tcW w:w="1701" w:type="dxa"/>
          </w:tcPr>
          <w:p w:rsidR="00A17512" w:rsidRDefault="00A17512">
            <w:pPr>
              <w:rPr>
                <w:rFonts w:ascii="Open Sans" w:eastAsia="Open Sans" w:hAnsi="Open Sans" w:cs="Open Sans"/>
              </w:rPr>
            </w:pPr>
          </w:p>
        </w:tc>
      </w:tr>
    </w:tbl>
    <w:p w:rsidR="00A17512" w:rsidRDefault="00716D70">
      <w:pPr>
        <w:pStyle w:val="Heading2"/>
        <w:numPr>
          <w:ilvl w:val="1"/>
          <w:numId w:val="1"/>
        </w:numPr>
      </w:pPr>
      <w:r>
        <w:rPr>
          <w:lang w:val="en-US"/>
        </w:rPr>
        <w:t>Declaration of the Supporter</w:t>
      </w:r>
    </w:p>
    <w:p w:rsidR="00A17512" w:rsidRPr="00F97351" w:rsidRDefault="00F97351" w:rsidP="00F97351">
      <w:pPr>
        <w:spacing w:before="240" w:after="240"/>
        <w:ind w:firstLine="720"/>
        <w:jc w:val="both"/>
        <w:rPr>
          <w:lang w:val="en-US"/>
        </w:rPr>
      </w:pPr>
      <w:r w:rsidRPr="00F97351">
        <w:rPr>
          <w:lang w:val="en-US"/>
        </w:rPr>
        <w:t xml:space="preserve">We certify that the information provided in the application form is correct and that the candidate deserves to </w:t>
      </w:r>
      <w:proofErr w:type="gramStart"/>
      <w:r w:rsidRPr="00F97351">
        <w:rPr>
          <w:lang w:val="en-US"/>
        </w:rPr>
        <w:t>be evaluated</w:t>
      </w:r>
      <w:proofErr w:type="gramEnd"/>
      <w:r w:rsidRPr="00F97351">
        <w:rPr>
          <w:lang w:val="en-US"/>
        </w:rPr>
        <w:t xml:space="preserve"> for the Business A</w:t>
      </w:r>
      <w:r w:rsidR="00034D99">
        <w:rPr>
          <w:lang w:val="en-US"/>
        </w:rPr>
        <w:t>nalysis Project of the Year 2022</w:t>
      </w:r>
      <w:r w:rsidRPr="00F97351">
        <w:rPr>
          <w:lang w:val="en-US"/>
        </w:rPr>
        <w:t xml:space="preserve"> Award.</w:t>
      </w:r>
    </w:p>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6521"/>
      </w:tblGrid>
      <w:tr w:rsidR="00A17512">
        <w:trPr>
          <w:trHeight w:val="567"/>
        </w:trPr>
        <w:tc>
          <w:tcPr>
            <w:tcW w:w="2830" w:type="dxa"/>
            <w:shd w:val="clear" w:color="auto" w:fill="D9D9D9"/>
          </w:tcPr>
          <w:p w:rsidR="00A17512" w:rsidRPr="0034023F" w:rsidRDefault="0034023F">
            <w:pPr>
              <w:rPr>
                <w:rFonts w:ascii="Open Sans" w:eastAsia="Open Sans" w:hAnsi="Open Sans" w:cs="Open Sans"/>
                <w:b/>
                <w:lang w:val="en-US"/>
              </w:rPr>
            </w:pPr>
            <w:r w:rsidRPr="0034023F">
              <w:rPr>
                <w:rFonts w:ascii="Open Sans" w:eastAsia="Open Sans" w:hAnsi="Open Sans" w:cs="Open Sans"/>
                <w:b/>
                <w:lang w:val="en-US"/>
              </w:rPr>
              <w:t xml:space="preserve">Names of the </w:t>
            </w:r>
            <w:r w:rsidRPr="0034023F">
              <w:rPr>
                <w:rFonts w:asciiTheme="minorHAnsi" w:eastAsia="Open Sans" w:hAnsiTheme="minorHAnsi" w:cs="Open Sans"/>
                <w:b/>
                <w:lang w:val="en-US"/>
              </w:rPr>
              <w:t>S</w:t>
            </w:r>
            <w:r w:rsidRPr="0034023F">
              <w:rPr>
                <w:rFonts w:ascii="Open Sans" w:eastAsia="Open Sans" w:hAnsi="Open Sans" w:cs="Open Sans"/>
                <w:b/>
                <w:lang w:val="en-US"/>
              </w:rPr>
              <w:t>upporter</w:t>
            </w:r>
            <w:r w:rsidR="003D5F9A" w:rsidRPr="0034023F">
              <w:rPr>
                <w:rFonts w:ascii="Open Sans" w:eastAsia="Open Sans" w:hAnsi="Open Sans" w:cs="Open Sans"/>
                <w:b/>
                <w:lang w:val="en-US"/>
              </w:rPr>
              <w:t>:</w:t>
            </w:r>
          </w:p>
        </w:tc>
        <w:tc>
          <w:tcPr>
            <w:tcW w:w="6521" w:type="dxa"/>
          </w:tcPr>
          <w:p w:rsidR="00A17512" w:rsidRDefault="00A17512">
            <w:pPr>
              <w:rPr>
                <w:rFonts w:ascii="Open Sans" w:eastAsia="Open Sans" w:hAnsi="Open Sans" w:cs="Open Sans"/>
              </w:rPr>
            </w:pPr>
          </w:p>
        </w:tc>
      </w:tr>
      <w:tr w:rsidR="00A17512">
        <w:trPr>
          <w:trHeight w:val="567"/>
        </w:trPr>
        <w:tc>
          <w:tcPr>
            <w:tcW w:w="2830" w:type="dxa"/>
            <w:shd w:val="clear" w:color="auto" w:fill="D9D9D9"/>
          </w:tcPr>
          <w:p w:rsidR="00A17512" w:rsidRPr="0034023F" w:rsidRDefault="0034023F" w:rsidP="0034023F">
            <w:pPr>
              <w:rPr>
                <w:rFonts w:ascii="Open Sans" w:eastAsia="Open Sans" w:hAnsi="Open Sans" w:cs="Open Sans"/>
                <w:b/>
                <w:lang w:val="en-US"/>
              </w:rPr>
            </w:pPr>
            <w:r w:rsidRPr="0034023F">
              <w:rPr>
                <w:rFonts w:ascii="Open Sans" w:eastAsia="Open Sans" w:hAnsi="Open Sans" w:cs="Open Sans"/>
                <w:b/>
                <w:lang w:val="en-US"/>
              </w:rPr>
              <w:t xml:space="preserve">E-mail of the </w:t>
            </w:r>
            <w:r w:rsidRPr="0034023F">
              <w:rPr>
                <w:rFonts w:asciiTheme="minorHAnsi" w:eastAsia="Open Sans" w:hAnsiTheme="minorHAnsi" w:cs="Open Sans"/>
                <w:b/>
                <w:lang w:val="en-US"/>
              </w:rPr>
              <w:t>S</w:t>
            </w:r>
            <w:r w:rsidRPr="0034023F">
              <w:rPr>
                <w:rFonts w:ascii="Open Sans" w:eastAsia="Open Sans" w:hAnsi="Open Sans" w:cs="Open Sans"/>
                <w:b/>
                <w:lang w:val="en-US"/>
              </w:rPr>
              <w:t>upporter</w:t>
            </w:r>
            <w:r w:rsidR="003D5F9A" w:rsidRPr="0034023F">
              <w:rPr>
                <w:rFonts w:ascii="Open Sans" w:eastAsia="Open Sans" w:hAnsi="Open Sans" w:cs="Open Sans"/>
                <w:b/>
                <w:lang w:val="en-US"/>
              </w:rPr>
              <w:t>:</w:t>
            </w:r>
          </w:p>
        </w:tc>
        <w:tc>
          <w:tcPr>
            <w:tcW w:w="6521" w:type="dxa"/>
          </w:tcPr>
          <w:p w:rsidR="00A17512" w:rsidRDefault="00A17512">
            <w:pPr>
              <w:rPr>
                <w:rFonts w:ascii="Open Sans" w:eastAsia="Open Sans" w:hAnsi="Open Sans" w:cs="Open Sans"/>
              </w:rPr>
            </w:pPr>
          </w:p>
        </w:tc>
      </w:tr>
      <w:tr w:rsidR="00A17512">
        <w:trPr>
          <w:trHeight w:val="567"/>
        </w:trPr>
        <w:tc>
          <w:tcPr>
            <w:tcW w:w="2830" w:type="dxa"/>
            <w:shd w:val="clear" w:color="auto" w:fill="D9D9D9"/>
          </w:tcPr>
          <w:p w:rsidR="00A17512" w:rsidRDefault="0095679D" w:rsidP="0095679D">
            <w:pPr>
              <w:rPr>
                <w:rFonts w:ascii="Open Sans" w:eastAsia="Open Sans" w:hAnsi="Open Sans" w:cs="Open Sans"/>
                <w:b/>
              </w:rPr>
            </w:pPr>
            <w:r w:rsidRPr="0095679D">
              <w:rPr>
                <w:rFonts w:ascii="Open Sans" w:eastAsia="Open Sans" w:hAnsi="Open Sans" w:cs="Open Sans"/>
                <w:b/>
                <w:lang w:val="en-US"/>
              </w:rPr>
              <w:t>Role in which you support the candidate</w:t>
            </w:r>
          </w:p>
        </w:tc>
        <w:tc>
          <w:tcPr>
            <w:tcW w:w="6521" w:type="dxa"/>
          </w:tcPr>
          <w:p w:rsidR="00A17512" w:rsidRDefault="00A17512">
            <w:pPr>
              <w:rPr>
                <w:rFonts w:ascii="Open Sans" w:eastAsia="Open Sans" w:hAnsi="Open Sans" w:cs="Open Sans"/>
              </w:rPr>
            </w:pPr>
          </w:p>
        </w:tc>
      </w:tr>
    </w:tbl>
    <w:p w:rsidR="00A17512" w:rsidRPr="00151E89" w:rsidRDefault="00151E89">
      <w:pPr>
        <w:spacing w:before="240" w:after="240"/>
        <w:ind w:firstLine="720"/>
        <w:rPr>
          <w:color w:val="FF0000"/>
          <w:u w:val="single"/>
          <w:lang w:val="en-US"/>
        </w:rPr>
      </w:pPr>
      <w:r w:rsidRPr="00151E89">
        <w:rPr>
          <w:lang w:val="en-US"/>
        </w:rPr>
        <w:t xml:space="preserve">For questions regarding the application form, you can contact </w:t>
      </w:r>
      <w:hyperlink r:id="rId14">
        <w:r w:rsidR="003D5F9A" w:rsidRPr="00151E89">
          <w:rPr>
            <w:color w:val="0000FF"/>
            <w:u w:val="single"/>
            <w:lang w:val="en-US"/>
          </w:rPr>
          <w:t>info@sofiabg.iiba.org</w:t>
        </w:r>
      </w:hyperlink>
      <w:r w:rsidR="003D5F9A" w:rsidRPr="00151E89">
        <w:rPr>
          <w:color w:val="0000FF"/>
          <w:u w:val="single"/>
          <w:lang w:val="en-US"/>
        </w:rPr>
        <w:t xml:space="preserve">. </w:t>
      </w:r>
    </w:p>
    <w:sectPr w:rsidR="00A17512" w:rsidRPr="00151E89">
      <w:headerReference w:type="default" r:id="rId15"/>
      <w:footerReference w:type="default" r:id="rId16"/>
      <w:pgSz w:w="11907" w:h="16840"/>
      <w:pgMar w:top="1418" w:right="992" w:bottom="709" w:left="1418" w:header="709"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31" w:rsidRDefault="00900B31">
      <w:r>
        <w:separator/>
      </w:r>
    </w:p>
  </w:endnote>
  <w:endnote w:type="continuationSeparator" w:id="0">
    <w:p w:rsidR="00900B31" w:rsidRDefault="0090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509328"/>
      <w:docPartObj>
        <w:docPartGallery w:val="Page Numbers (Bottom of Page)"/>
        <w:docPartUnique/>
      </w:docPartObj>
    </w:sdtPr>
    <w:sdtEndPr>
      <w:rPr>
        <w:noProof/>
      </w:rPr>
    </w:sdtEndPr>
    <w:sdtContent>
      <w:p w:rsidR="0034023F" w:rsidRDefault="0034023F">
        <w:pPr>
          <w:pStyle w:val="Footer"/>
          <w:jc w:val="right"/>
        </w:pPr>
        <w:r>
          <w:fldChar w:fldCharType="begin"/>
        </w:r>
        <w:r>
          <w:instrText xml:space="preserve"> PAGE   \* MERGEFORMAT </w:instrText>
        </w:r>
        <w:r>
          <w:fldChar w:fldCharType="separate"/>
        </w:r>
        <w:r w:rsidR="004D7251">
          <w:rPr>
            <w:noProof/>
          </w:rPr>
          <w:t>1</w:t>
        </w:r>
        <w:r>
          <w:rPr>
            <w:noProof/>
          </w:rPr>
          <w:fldChar w:fldCharType="end"/>
        </w:r>
      </w:p>
    </w:sdtContent>
  </w:sdt>
  <w:p w:rsidR="00A17512" w:rsidRDefault="00A17512">
    <w:pPr>
      <w:pBdr>
        <w:top w:val="nil"/>
        <w:left w:val="nil"/>
        <w:bottom w:val="nil"/>
        <w:right w:val="nil"/>
        <w:between w:val="nil"/>
      </w:pBdr>
      <w:tabs>
        <w:tab w:val="center" w:pos="4153"/>
        <w:tab w:val="right" w:pos="8306"/>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31" w:rsidRDefault="00900B31">
      <w:r>
        <w:separator/>
      </w:r>
    </w:p>
  </w:footnote>
  <w:footnote w:type="continuationSeparator" w:id="0">
    <w:p w:rsidR="00900B31" w:rsidRDefault="00900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12" w:rsidRDefault="003D5F9A">
    <w:pPr>
      <w:pBdr>
        <w:top w:val="nil"/>
        <w:left w:val="nil"/>
        <w:bottom w:val="nil"/>
        <w:right w:val="nil"/>
        <w:between w:val="nil"/>
      </w:pBdr>
      <w:tabs>
        <w:tab w:val="center" w:pos="4153"/>
        <w:tab w:val="right" w:pos="8306"/>
      </w:tabs>
      <w:rPr>
        <w:color w:val="000000"/>
        <w:szCs w:val="22"/>
      </w:rPr>
    </w:pPr>
    <w:r>
      <w:rPr>
        <w:noProof/>
      </w:rPr>
      <w:drawing>
        <wp:anchor distT="0" distB="0" distL="114300" distR="114300" simplePos="0" relativeHeight="251658240" behindDoc="0" locked="0" layoutInCell="1" hidden="0" allowOverlap="1">
          <wp:simplePos x="0" y="0"/>
          <wp:positionH relativeFrom="column">
            <wp:posOffset>-71915</wp:posOffset>
          </wp:positionH>
          <wp:positionV relativeFrom="paragraph">
            <wp:posOffset>-114299</wp:posOffset>
          </wp:positionV>
          <wp:extent cx="1644015" cy="46990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4015" cy="469900"/>
                  </a:xfrm>
                  <a:prstGeom prst="rect">
                    <a:avLst/>
                  </a:prstGeom>
                  <a:ln/>
                </pic:spPr>
              </pic:pic>
            </a:graphicData>
          </a:graphic>
        </wp:anchor>
      </w:drawing>
    </w:r>
    <w:r>
      <w:rPr>
        <w:noProof/>
      </w:rPr>
      <mc:AlternateContent>
        <mc:Choice Requires="wpg">
          <w:drawing>
            <wp:anchor distT="4294967295" distB="4294967295" distL="114300" distR="114300" simplePos="0" relativeHeight="251659264" behindDoc="0" locked="0" layoutInCell="1" hidden="0" allowOverlap="1">
              <wp:simplePos x="0" y="0"/>
              <wp:positionH relativeFrom="column">
                <wp:posOffset>50801</wp:posOffset>
              </wp:positionH>
              <wp:positionV relativeFrom="paragraph">
                <wp:posOffset>347996</wp:posOffset>
              </wp:positionV>
              <wp:extent cx="5772785"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459608" y="3780000"/>
                        <a:ext cx="5772785" cy="0"/>
                      </a:xfrm>
                      <a:prstGeom prst="straightConnector1">
                        <a:avLst/>
                      </a:prstGeom>
                      <a:noFill/>
                      <a:ln w="12700" cap="flat" cmpd="sng">
                        <a:solidFill>
                          <a:srgbClr val="51666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50801</wp:posOffset>
              </wp:positionH>
              <wp:positionV relativeFrom="paragraph">
                <wp:posOffset>347996</wp:posOffset>
              </wp:positionV>
              <wp:extent cx="5772785" cy="12700"/>
              <wp:effectExtent b="0" l="0" r="0" t="0"/>
              <wp:wrapNone/>
              <wp:docPr id="1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72785" cy="12700"/>
                      </a:xfrm>
                      <a:prstGeom prst="rect"/>
                      <a:ln/>
                    </pic:spPr>
                  </pic:pic>
                </a:graphicData>
              </a:graphic>
            </wp:anchor>
          </w:drawing>
        </mc:Fallback>
      </mc:AlternateContent>
    </w:r>
  </w:p>
  <w:p w:rsidR="00A17512" w:rsidRDefault="00A17512">
    <w:pPr>
      <w:pBdr>
        <w:top w:val="nil"/>
        <w:left w:val="nil"/>
        <w:bottom w:val="nil"/>
        <w:right w:val="nil"/>
        <w:between w:val="nil"/>
      </w:pBdr>
      <w:tabs>
        <w:tab w:val="center" w:pos="4153"/>
        <w:tab w:val="right" w:pos="8306"/>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A3C"/>
    <w:multiLevelType w:val="multilevel"/>
    <w:tmpl w:val="85BCF3F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15:restartNumberingAfterBreak="0">
    <w:nsid w:val="0BC70AB5"/>
    <w:multiLevelType w:val="multilevel"/>
    <w:tmpl w:val="F4200F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1430299"/>
    <w:multiLevelType w:val="multilevel"/>
    <w:tmpl w:val="A92EFE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415FAF"/>
    <w:multiLevelType w:val="multilevel"/>
    <w:tmpl w:val="F53A74E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AB7E50"/>
    <w:multiLevelType w:val="multilevel"/>
    <w:tmpl w:val="1E922D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1"/>
  </w:num>
  <w:num w:numId="5">
    <w:abstractNumId w:val="4"/>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12"/>
    <w:rsid w:val="00034D99"/>
    <w:rsid w:val="00083821"/>
    <w:rsid w:val="000C1CCA"/>
    <w:rsid w:val="00151E89"/>
    <w:rsid w:val="001A7519"/>
    <w:rsid w:val="00246F8A"/>
    <w:rsid w:val="00282F79"/>
    <w:rsid w:val="002840CE"/>
    <w:rsid w:val="002C3493"/>
    <w:rsid w:val="002E5D95"/>
    <w:rsid w:val="0034023F"/>
    <w:rsid w:val="00342639"/>
    <w:rsid w:val="00362867"/>
    <w:rsid w:val="00362A62"/>
    <w:rsid w:val="003D5F9A"/>
    <w:rsid w:val="004B4515"/>
    <w:rsid w:val="004C1F9A"/>
    <w:rsid w:val="004D7251"/>
    <w:rsid w:val="005C3DAA"/>
    <w:rsid w:val="00604AB7"/>
    <w:rsid w:val="00716D70"/>
    <w:rsid w:val="00774A71"/>
    <w:rsid w:val="00796896"/>
    <w:rsid w:val="00900B31"/>
    <w:rsid w:val="0095679D"/>
    <w:rsid w:val="009F3911"/>
    <w:rsid w:val="00A17512"/>
    <w:rsid w:val="00B61060"/>
    <w:rsid w:val="00BB5122"/>
    <w:rsid w:val="00BC3EEC"/>
    <w:rsid w:val="00E01856"/>
    <w:rsid w:val="00F7607D"/>
    <w:rsid w:val="00F97351"/>
    <w:rsid w:val="00FB00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2AA8"/>
  <w15:docId w15:val="{E9C5DA2F-B6A8-4319-927A-045D2C25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CF"/>
    <w:rPr>
      <w:szCs w:val="24"/>
    </w:rPr>
  </w:style>
  <w:style w:type="paragraph" w:styleId="Heading1">
    <w:name w:val="heading 1"/>
    <w:basedOn w:val="Normal"/>
    <w:next w:val="Normal"/>
    <w:qFormat/>
    <w:rsid w:val="00124219"/>
    <w:pPr>
      <w:keepNext/>
      <w:numPr>
        <w:numId w:val="5"/>
      </w:numPr>
      <w:spacing w:before="240" w:after="60"/>
      <w:outlineLvl w:val="0"/>
    </w:pPr>
    <w:rPr>
      <w:b/>
      <w:bCs/>
      <w:kern w:val="32"/>
      <w:sz w:val="28"/>
      <w:szCs w:val="32"/>
    </w:rPr>
  </w:style>
  <w:style w:type="paragraph" w:styleId="Heading2">
    <w:name w:val="heading 2"/>
    <w:basedOn w:val="Normal"/>
    <w:next w:val="Normal"/>
    <w:qFormat/>
    <w:rsid w:val="00124219"/>
    <w:pPr>
      <w:keepNext/>
      <w:numPr>
        <w:ilvl w:val="1"/>
        <w:numId w:val="5"/>
      </w:numPr>
      <w:spacing w:before="240" w:after="60"/>
      <w:outlineLvl w:val="1"/>
    </w:pPr>
    <w:rPr>
      <w:b/>
      <w:bCs/>
      <w:i/>
      <w:iCs/>
      <w:sz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2153A"/>
    <w:pPr>
      <w:contextualSpacing/>
      <w:jc w:val="center"/>
    </w:pPr>
    <w:rPr>
      <w:rFonts w:asciiTheme="majorHAnsi" w:eastAsiaTheme="majorEastAsia" w:hAnsiTheme="majorHAnsi" w:cstheme="majorBidi"/>
      <w:spacing w:val="-10"/>
      <w:kern w:val="28"/>
      <w:sz w:val="56"/>
      <w:szCs w:val="56"/>
    </w:rPr>
  </w:style>
  <w:style w:type="table" w:styleId="TableGrid">
    <w:name w:val="Table Grid"/>
    <w:basedOn w:val="TableNormal"/>
    <w:rsid w:val="00FA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119C"/>
    <w:pPr>
      <w:tabs>
        <w:tab w:val="center" w:pos="4153"/>
        <w:tab w:val="right" w:pos="8306"/>
      </w:tabs>
    </w:pPr>
  </w:style>
  <w:style w:type="paragraph" w:styleId="Footer">
    <w:name w:val="footer"/>
    <w:basedOn w:val="Normal"/>
    <w:link w:val="FooterChar"/>
    <w:uiPriority w:val="99"/>
    <w:rsid w:val="0099119C"/>
    <w:pPr>
      <w:tabs>
        <w:tab w:val="center" w:pos="4153"/>
        <w:tab w:val="right" w:pos="8306"/>
      </w:tabs>
    </w:pPr>
  </w:style>
  <w:style w:type="paragraph" w:styleId="BalloonText">
    <w:name w:val="Balloon Text"/>
    <w:basedOn w:val="Normal"/>
    <w:semiHidden/>
    <w:rsid w:val="004270E0"/>
    <w:rPr>
      <w:rFonts w:ascii="Tahoma" w:hAnsi="Tahoma" w:cs="Tahoma"/>
      <w:sz w:val="16"/>
      <w:szCs w:val="16"/>
    </w:rPr>
  </w:style>
  <w:style w:type="paragraph" w:customStyle="1" w:styleId="Default">
    <w:name w:val="Default"/>
    <w:rsid w:val="00841824"/>
    <w:pPr>
      <w:autoSpaceDE w:val="0"/>
      <w:autoSpaceDN w:val="0"/>
      <w:adjustRightInd w:val="0"/>
    </w:pPr>
    <w:rPr>
      <w:color w:val="000000"/>
      <w:sz w:val="24"/>
      <w:szCs w:val="24"/>
    </w:rPr>
  </w:style>
  <w:style w:type="character" w:styleId="Hyperlink">
    <w:name w:val="Hyperlink"/>
    <w:rsid w:val="00512B92"/>
    <w:rPr>
      <w:color w:val="0000FF"/>
      <w:u w:val="single"/>
    </w:rPr>
  </w:style>
  <w:style w:type="paragraph" w:styleId="ListParagraph">
    <w:name w:val="List Paragraph"/>
    <w:basedOn w:val="Normal"/>
    <w:uiPriority w:val="34"/>
    <w:qFormat/>
    <w:rsid w:val="007D0567"/>
    <w:pPr>
      <w:ind w:left="720"/>
    </w:pPr>
  </w:style>
  <w:style w:type="character" w:styleId="CommentReference">
    <w:name w:val="annotation reference"/>
    <w:basedOn w:val="DefaultParagraphFont"/>
    <w:semiHidden/>
    <w:unhideWhenUsed/>
    <w:rsid w:val="00BC7845"/>
    <w:rPr>
      <w:sz w:val="16"/>
      <w:szCs w:val="16"/>
    </w:rPr>
  </w:style>
  <w:style w:type="paragraph" w:styleId="CommentText">
    <w:name w:val="annotation text"/>
    <w:basedOn w:val="Normal"/>
    <w:link w:val="CommentTextChar"/>
    <w:semiHidden/>
    <w:unhideWhenUsed/>
    <w:rsid w:val="00BC7845"/>
    <w:rPr>
      <w:sz w:val="20"/>
      <w:szCs w:val="20"/>
    </w:rPr>
  </w:style>
  <w:style w:type="character" w:customStyle="1" w:styleId="CommentTextChar">
    <w:name w:val="Comment Text Char"/>
    <w:basedOn w:val="DefaultParagraphFont"/>
    <w:link w:val="CommentText"/>
    <w:semiHidden/>
    <w:rsid w:val="00BC7845"/>
    <w:rPr>
      <w:rFonts w:ascii="Arial" w:hAnsi="Arial"/>
    </w:rPr>
  </w:style>
  <w:style w:type="paragraph" w:styleId="CommentSubject">
    <w:name w:val="annotation subject"/>
    <w:basedOn w:val="CommentText"/>
    <w:next w:val="CommentText"/>
    <w:link w:val="CommentSubjectChar"/>
    <w:semiHidden/>
    <w:unhideWhenUsed/>
    <w:rsid w:val="00BC7845"/>
    <w:rPr>
      <w:b/>
      <w:bCs/>
    </w:rPr>
  </w:style>
  <w:style w:type="character" w:customStyle="1" w:styleId="CommentSubjectChar">
    <w:name w:val="Comment Subject Char"/>
    <w:basedOn w:val="CommentTextChar"/>
    <w:link w:val="CommentSubject"/>
    <w:semiHidden/>
    <w:rsid w:val="00BC7845"/>
    <w:rPr>
      <w:rFonts w:ascii="Arial" w:hAnsi="Arial"/>
      <w:b/>
      <w:bCs/>
    </w:rPr>
  </w:style>
  <w:style w:type="character" w:customStyle="1" w:styleId="TitleChar">
    <w:name w:val="Title Char"/>
    <w:basedOn w:val="DefaultParagraphFont"/>
    <w:link w:val="Title"/>
    <w:rsid w:val="0052153A"/>
    <w:rPr>
      <w:rFonts w:asciiTheme="majorHAnsi" w:eastAsiaTheme="majorEastAsia" w:hAnsiTheme="majorHAnsi" w:cstheme="majorBidi"/>
      <w:spacing w:val="-10"/>
      <w:kern w:val="28"/>
      <w:sz w:val="56"/>
      <w:szCs w:val="56"/>
      <w:lang w:val="bg-BG"/>
    </w:rPr>
  </w:style>
  <w:style w:type="character" w:styleId="Strong">
    <w:name w:val="Strong"/>
    <w:basedOn w:val="DefaultParagraphFont"/>
    <w:uiPriority w:val="22"/>
    <w:qFormat/>
    <w:rsid w:val="008163F0"/>
    <w:rPr>
      <w:b/>
      <w:bCs/>
    </w:rPr>
  </w:style>
  <w:style w:type="character" w:customStyle="1" w:styleId="UnresolvedMention1">
    <w:name w:val="Unresolved Mention1"/>
    <w:basedOn w:val="DefaultParagraphFont"/>
    <w:uiPriority w:val="99"/>
    <w:semiHidden/>
    <w:unhideWhenUsed/>
    <w:rsid w:val="00BB1166"/>
    <w:rPr>
      <w:color w:val="808080"/>
      <w:shd w:val="clear" w:color="auto" w:fill="E6E6E6"/>
    </w:rPr>
  </w:style>
  <w:style w:type="character" w:customStyle="1" w:styleId="UnresolvedMention2">
    <w:name w:val="Unresolved Mention2"/>
    <w:basedOn w:val="DefaultParagraphFont"/>
    <w:uiPriority w:val="99"/>
    <w:semiHidden/>
    <w:unhideWhenUsed/>
    <w:rsid w:val="00145363"/>
    <w:rPr>
      <w:color w:val="808080"/>
      <w:shd w:val="clear" w:color="auto" w:fill="E6E6E6"/>
    </w:rPr>
  </w:style>
  <w:style w:type="character" w:customStyle="1" w:styleId="HeaderChar">
    <w:name w:val="Header Char"/>
    <w:basedOn w:val="DefaultParagraphFont"/>
    <w:link w:val="Header"/>
    <w:uiPriority w:val="99"/>
    <w:rsid w:val="00240441"/>
    <w:rPr>
      <w:rFonts w:ascii="Arial" w:hAnsi="Arial"/>
      <w:sz w:val="22"/>
      <w:szCs w:val="24"/>
    </w:rPr>
  </w:style>
  <w:style w:type="character" w:customStyle="1" w:styleId="FooterChar">
    <w:name w:val="Footer Char"/>
    <w:basedOn w:val="DefaultParagraphFont"/>
    <w:link w:val="Footer"/>
    <w:uiPriority w:val="99"/>
    <w:rsid w:val="00240441"/>
    <w:rPr>
      <w:rFonts w:ascii="Arial" w:hAnsi="Arial"/>
      <w:sz w:val="22"/>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ofiabg.iiba.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ofiabg.iiba.org/board-directo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fiabg.iib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sofiabg.iiba.org" TargetMode="External"/><Relationship Id="rId4" Type="http://schemas.openxmlformats.org/officeDocument/2006/relationships/styles" Target="styles.xml"/><Relationship Id="rId9" Type="http://schemas.openxmlformats.org/officeDocument/2006/relationships/hyperlink" Target="https://sofiabg.iiba.org/" TargetMode="External"/><Relationship Id="rId14" Type="http://schemas.openxmlformats.org/officeDocument/2006/relationships/hyperlink" Target="mailto:info@sofiabg.iib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XcMyDtj/yvnub7AlDAhX2hOLA==">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1A0ABA-88F4-4E3C-9C06-A8DE65A0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VK</cp:lastModifiedBy>
  <cp:revision>17</cp:revision>
  <dcterms:created xsi:type="dcterms:W3CDTF">2020-07-14T15:15:00Z</dcterms:created>
  <dcterms:modified xsi:type="dcterms:W3CDTF">2022-11-21T08:19:00Z</dcterms:modified>
</cp:coreProperties>
</file>